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9E9" w:rsidRPr="005429E9" w:rsidRDefault="005429E9" w:rsidP="005429E9">
      <w:pPr>
        <w:spacing w:after="0" w:line="240" w:lineRule="auto"/>
        <w:rPr>
          <w:rFonts w:ascii="Times New Roman" w:hAnsi="Times New Roman" w:cs="Times New Roman"/>
        </w:rPr>
      </w:pPr>
      <w:r w:rsidRPr="005429E9">
        <w:rPr>
          <w:rFonts w:ascii="Times New Roman" w:hAnsi="Times New Roman" w:cs="Times New Roman"/>
        </w:rPr>
        <w:t xml:space="preserve">Návrh VZN vyvesený na úradnej tabuli a zverejnený na webovej stránke obce: </w:t>
      </w:r>
      <w:r w:rsidRPr="005429E9">
        <w:rPr>
          <w:rFonts w:ascii="Times New Roman" w:hAnsi="Times New Roman" w:cs="Times New Roman"/>
        </w:rPr>
        <w:tab/>
        <w:t xml:space="preserve">dňa </w:t>
      </w:r>
      <w:r w:rsidR="00301B65">
        <w:rPr>
          <w:rFonts w:ascii="Times New Roman" w:hAnsi="Times New Roman" w:cs="Times New Roman"/>
        </w:rPr>
        <w:t xml:space="preserve">    </w:t>
      </w:r>
      <w:r w:rsidR="00D3138C">
        <w:rPr>
          <w:rFonts w:ascii="Times New Roman" w:hAnsi="Times New Roman" w:cs="Times New Roman"/>
        </w:rPr>
        <w:t>16.11.</w:t>
      </w:r>
      <w:r>
        <w:rPr>
          <w:rFonts w:ascii="Times New Roman" w:hAnsi="Times New Roman" w:cs="Times New Roman"/>
        </w:rPr>
        <w:t>2017</w:t>
      </w:r>
    </w:p>
    <w:p w:rsidR="005429E9" w:rsidRDefault="005429E9" w:rsidP="0054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29E9">
        <w:rPr>
          <w:rFonts w:ascii="Times New Roman" w:hAnsi="Times New Roman" w:cs="Times New Roman"/>
        </w:rPr>
        <w:t xml:space="preserve">Koniec lehoty na pripomienkovanie:                                                                   </w:t>
      </w:r>
      <w:r w:rsidRPr="005429E9">
        <w:rPr>
          <w:rFonts w:ascii="Times New Roman" w:hAnsi="Times New Roman" w:cs="Times New Roman"/>
        </w:rPr>
        <w:tab/>
        <w:t xml:space="preserve">dňa </w:t>
      </w:r>
      <w:r w:rsidR="00301B65">
        <w:rPr>
          <w:rFonts w:ascii="Times New Roman" w:hAnsi="Times New Roman" w:cs="Times New Roman"/>
        </w:rPr>
        <w:t xml:space="preserve">    </w:t>
      </w:r>
      <w:r w:rsidR="00D3138C">
        <w:rPr>
          <w:rFonts w:ascii="Times New Roman" w:hAnsi="Times New Roman" w:cs="Times New Roman"/>
        </w:rPr>
        <w:t>26.11.</w:t>
      </w:r>
      <w:r w:rsidR="00997415">
        <w:rPr>
          <w:rFonts w:ascii="Times New Roman" w:hAnsi="Times New Roman" w:cs="Times New Roman"/>
        </w:rPr>
        <w:t>2017</w:t>
      </w:r>
    </w:p>
    <w:p w:rsidR="005429E9" w:rsidRPr="005429E9" w:rsidRDefault="005429E9" w:rsidP="0054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29E9" w:rsidRPr="005429E9" w:rsidRDefault="005429E9" w:rsidP="0054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9E9">
        <w:rPr>
          <w:rFonts w:ascii="Times New Roman" w:eastAsia="Calibri" w:hAnsi="Times New Roman" w:cs="Times New Roman"/>
          <w:sz w:val="20"/>
          <w:szCs w:val="20"/>
        </w:rPr>
        <w:t>Dňom vyvesenia návrhu nariadenia začína plynúť desaťdňová lehota, počas ktorej môžu fyzické osoby a</w:t>
      </w:r>
    </w:p>
    <w:p w:rsidR="005429E9" w:rsidRPr="005429E9" w:rsidRDefault="005429E9" w:rsidP="0054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9E9">
        <w:rPr>
          <w:rFonts w:ascii="Times New Roman" w:eastAsia="Calibri" w:hAnsi="Times New Roman" w:cs="Times New Roman"/>
          <w:sz w:val="20"/>
          <w:szCs w:val="20"/>
        </w:rPr>
        <w:t>právnické osoby uplatniť pripomienku k návrhu nariadenia v písomnej forme, elektronicky na adresu</w:t>
      </w:r>
    </w:p>
    <w:p w:rsidR="005429E9" w:rsidRPr="005429E9" w:rsidRDefault="00301B65" w:rsidP="0054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ouzvoncin@tonline.sk</w:t>
      </w:r>
      <w:r w:rsidR="005429E9" w:rsidRPr="005429E9">
        <w:rPr>
          <w:rFonts w:ascii="Times New Roman" w:eastAsia="Calibri" w:hAnsi="Times New Roman" w:cs="Times New Roman"/>
          <w:sz w:val="20"/>
          <w:szCs w:val="20"/>
        </w:rPr>
        <w:t>, alebo ústne do zápisnice na obecnom úrade.</w:t>
      </w:r>
    </w:p>
    <w:p w:rsidR="005429E9" w:rsidRPr="005429E9" w:rsidRDefault="005429E9" w:rsidP="0054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9E9">
        <w:rPr>
          <w:rFonts w:ascii="Times New Roman" w:eastAsia="Calibri" w:hAnsi="Times New Roman" w:cs="Times New Roman"/>
          <w:sz w:val="20"/>
          <w:szCs w:val="20"/>
        </w:rPr>
        <w:t>Pripomienkou možno v určenej lehote navrhnúť nový text alebo odporučiť úpravu textu, a to doplnenie, zmenu,</w:t>
      </w:r>
    </w:p>
    <w:p w:rsidR="005429E9" w:rsidRPr="005429E9" w:rsidRDefault="005429E9" w:rsidP="0054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9E9">
        <w:rPr>
          <w:rFonts w:ascii="Times New Roman" w:eastAsia="Calibri" w:hAnsi="Times New Roman" w:cs="Times New Roman"/>
          <w:sz w:val="20"/>
          <w:szCs w:val="20"/>
        </w:rPr>
        <w:t>vypustenie alebo spresnenie pôvodného textu. Z pripomienky musí byť zrejmé, kto ju predkladá. Na ostatné</w:t>
      </w:r>
    </w:p>
    <w:p w:rsidR="005429E9" w:rsidRPr="005429E9" w:rsidRDefault="005429E9" w:rsidP="0054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9E9">
        <w:rPr>
          <w:rFonts w:ascii="Times New Roman" w:eastAsia="Calibri" w:hAnsi="Times New Roman" w:cs="Times New Roman"/>
          <w:sz w:val="20"/>
          <w:szCs w:val="20"/>
        </w:rPr>
        <w:t xml:space="preserve">podnety nemusí spracovateľ nariadenia prihliadať, a to najmä vtedy, ak nie sú zdôvodnené. </w:t>
      </w:r>
    </w:p>
    <w:p w:rsidR="005429E9" w:rsidRPr="005429E9" w:rsidRDefault="005429E9" w:rsidP="0054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9E9">
        <w:rPr>
          <w:rFonts w:ascii="Times New Roman" w:eastAsia="Calibri" w:hAnsi="Times New Roman" w:cs="Times New Roman"/>
          <w:sz w:val="20"/>
          <w:szCs w:val="20"/>
        </w:rPr>
        <w:t>Na pripomienky uplatnené po desaťdňovej lehote sa nemusí prihliadať.</w:t>
      </w:r>
    </w:p>
    <w:p w:rsidR="005429E9" w:rsidRDefault="005429E9" w:rsidP="005429E9">
      <w:pPr>
        <w:spacing w:after="0" w:line="240" w:lineRule="auto"/>
        <w:rPr>
          <w:rFonts w:ascii="Times New Roman" w:hAnsi="Times New Roman" w:cs="Times New Roman"/>
        </w:rPr>
      </w:pPr>
    </w:p>
    <w:p w:rsidR="005429E9" w:rsidRPr="005429E9" w:rsidRDefault="005429E9" w:rsidP="005429E9">
      <w:pPr>
        <w:spacing w:after="0" w:line="240" w:lineRule="auto"/>
        <w:rPr>
          <w:rFonts w:ascii="Times New Roman" w:hAnsi="Times New Roman" w:cs="Times New Roman"/>
        </w:rPr>
      </w:pPr>
      <w:r w:rsidRPr="005429E9">
        <w:rPr>
          <w:rFonts w:ascii="Times New Roman" w:hAnsi="Times New Roman" w:cs="Times New Roman"/>
        </w:rPr>
        <w:t>VZN vyvesené na úradnej tabuli a zverejnené na webovej stránke obce:</w:t>
      </w:r>
      <w:r w:rsidRPr="005429E9">
        <w:rPr>
          <w:rFonts w:ascii="Times New Roman" w:hAnsi="Times New Roman" w:cs="Times New Roman"/>
        </w:rPr>
        <w:tab/>
      </w:r>
      <w:r w:rsidRPr="005429E9">
        <w:rPr>
          <w:rFonts w:ascii="Times New Roman" w:hAnsi="Times New Roman" w:cs="Times New Roman"/>
        </w:rPr>
        <w:tab/>
        <w:t>dňa</w:t>
      </w:r>
      <w:r w:rsidR="00752A66">
        <w:rPr>
          <w:rFonts w:ascii="Times New Roman" w:hAnsi="Times New Roman" w:cs="Times New Roman"/>
        </w:rPr>
        <w:t xml:space="preserve"> 06.12.2017</w:t>
      </w:r>
      <w:r w:rsidRPr="005429E9">
        <w:rPr>
          <w:rFonts w:ascii="Times New Roman" w:hAnsi="Times New Roman" w:cs="Times New Roman"/>
        </w:rPr>
        <w:t xml:space="preserve"> </w:t>
      </w:r>
    </w:p>
    <w:p w:rsidR="005429E9" w:rsidRPr="005429E9" w:rsidRDefault="005429E9" w:rsidP="005429E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5429E9">
        <w:rPr>
          <w:rFonts w:ascii="Times New Roman" w:hAnsi="Times New Roman" w:cs="Times New Roman"/>
        </w:rPr>
        <w:t>VZN nadobúda účinnosť:</w:t>
      </w:r>
      <w:r w:rsidRPr="005429E9">
        <w:rPr>
          <w:rFonts w:ascii="Times New Roman" w:hAnsi="Times New Roman" w:cs="Times New Roman"/>
        </w:rPr>
        <w:tab/>
      </w:r>
      <w:r w:rsidRPr="005429E9">
        <w:rPr>
          <w:rFonts w:ascii="Times New Roman" w:hAnsi="Times New Roman" w:cs="Times New Roman"/>
        </w:rPr>
        <w:tab/>
      </w:r>
      <w:r w:rsidRPr="005429E9">
        <w:rPr>
          <w:rFonts w:ascii="Times New Roman" w:hAnsi="Times New Roman" w:cs="Times New Roman"/>
        </w:rPr>
        <w:tab/>
      </w:r>
      <w:r w:rsidRPr="005429E9">
        <w:rPr>
          <w:rFonts w:ascii="Times New Roman" w:hAnsi="Times New Roman" w:cs="Times New Roman"/>
        </w:rPr>
        <w:tab/>
      </w:r>
      <w:r w:rsidRPr="005429E9">
        <w:rPr>
          <w:rFonts w:ascii="Times New Roman" w:hAnsi="Times New Roman" w:cs="Times New Roman"/>
        </w:rPr>
        <w:tab/>
      </w:r>
      <w:r w:rsidRPr="005429E9">
        <w:rPr>
          <w:rFonts w:ascii="Times New Roman" w:hAnsi="Times New Roman" w:cs="Times New Roman"/>
        </w:rPr>
        <w:tab/>
      </w:r>
      <w:r w:rsidRPr="005429E9">
        <w:rPr>
          <w:rFonts w:ascii="Times New Roman" w:hAnsi="Times New Roman" w:cs="Times New Roman"/>
        </w:rPr>
        <w:tab/>
        <w:t>dňa 01.0</w:t>
      </w:r>
      <w:r>
        <w:rPr>
          <w:rFonts w:ascii="Times New Roman" w:hAnsi="Times New Roman" w:cs="Times New Roman"/>
        </w:rPr>
        <w:t>1</w:t>
      </w:r>
      <w:r w:rsidRPr="005429E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</w:p>
    <w:p w:rsidR="005429E9" w:rsidRPr="005429E9" w:rsidRDefault="005429E9" w:rsidP="005429E9">
      <w:pPr>
        <w:rPr>
          <w:rFonts w:ascii="Times New Roman" w:hAnsi="Times New Roman" w:cs="Times New Roman"/>
        </w:rPr>
      </w:pPr>
    </w:p>
    <w:p w:rsidR="005429E9" w:rsidRPr="00D3138C" w:rsidRDefault="005429E9" w:rsidP="005429E9">
      <w:pPr>
        <w:pStyle w:val="Normlnywebov"/>
        <w:rPr>
          <w:b/>
          <w:i/>
          <w:caps/>
          <w:color w:val="FF0000"/>
          <w:sz w:val="32"/>
          <w:szCs w:val="32"/>
        </w:rPr>
      </w:pPr>
    </w:p>
    <w:p w:rsidR="005429E9" w:rsidRPr="005429E9" w:rsidRDefault="002634C0" w:rsidP="005429E9">
      <w:pPr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>
        <w:rPr>
          <w:rFonts w:ascii="Times New Roman" w:hAnsi="Times New Roman" w:cs="Times New Roman"/>
          <w:b/>
          <w:caps/>
          <w:sz w:val="48"/>
          <w:szCs w:val="48"/>
        </w:rPr>
        <w:t>Obec Zvončín</w:t>
      </w:r>
    </w:p>
    <w:p w:rsidR="002634C0" w:rsidRDefault="002634C0" w:rsidP="002634C0">
      <w:pPr>
        <w:autoSpaceDE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876425" cy="2170766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81" cy="21789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9E9" w:rsidRPr="005429E9" w:rsidRDefault="005429E9" w:rsidP="005429E9">
      <w:pPr>
        <w:jc w:val="center"/>
        <w:rPr>
          <w:rFonts w:ascii="Times New Roman" w:hAnsi="Times New Roman" w:cs="Times New Roman"/>
          <w:b/>
          <w:bCs/>
        </w:rPr>
      </w:pPr>
    </w:p>
    <w:p w:rsidR="005429E9" w:rsidRPr="005429E9" w:rsidRDefault="005429E9" w:rsidP="005429E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429E9" w:rsidRPr="005429E9" w:rsidRDefault="005429E9" w:rsidP="005429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9E9">
        <w:rPr>
          <w:rFonts w:ascii="Times New Roman" w:hAnsi="Times New Roman" w:cs="Times New Roman"/>
          <w:b/>
          <w:sz w:val="32"/>
          <w:szCs w:val="32"/>
        </w:rPr>
        <w:t>Všeobecne záväzné</w:t>
      </w:r>
      <w:r w:rsidR="00997415">
        <w:rPr>
          <w:rFonts w:ascii="Times New Roman" w:hAnsi="Times New Roman" w:cs="Times New Roman"/>
          <w:b/>
          <w:sz w:val="32"/>
          <w:szCs w:val="32"/>
        </w:rPr>
        <w:t>ho</w:t>
      </w:r>
      <w:r w:rsidRPr="005429E9">
        <w:rPr>
          <w:rFonts w:ascii="Times New Roman" w:hAnsi="Times New Roman" w:cs="Times New Roman"/>
          <w:b/>
          <w:sz w:val="32"/>
          <w:szCs w:val="32"/>
        </w:rPr>
        <w:t xml:space="preserve"> nariadeni</w:t>
      </w:r>
      <w:r w:rsidR="00997415">
        <w:rPr>
          <w:rFonts w:ascii="Times New Roman" w:hAnsi="Times New Roman" w:cs="Times New Roman"/>
          <w:b/>
          <w:sz w:val="32"/>
          <w:szCs w:val="32"/>
        </w:rPr>
        <w:t>a</w:t>
      </w:r>
    </w:p>
    <w:p w:rsidR="005429E9" w:rsidRPr="005429E9" w:rsidRDefault="002634C0" w:rsidP="005429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Obce Zvončín</w:t>
      </w:r>
    </w:p>
    <w:p w:rsidR="005429E9" w:rsidRPr="005429E9" w:rsidRDefault="005429E9" w:rsidP="005429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9E9"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="009020C7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/2017</w:t>
      </w:r>
    </w:p>
    <w:p w:rsidR="005429E9" w:rsidRPr="005429E9" w:rsidRDefault="005429E9" w:rsidP="005429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9E9" w:rsidRPr="005429E9" w:rsidRDefault="005429E9" w:rsidP="005429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9E9">
        <w:rPr>
          <w:rFonts w:ascii="Times New Roman" w:hAnsi="Times New Roman" w:cs="Times New Roman"/>
          <w:b/>
          <w:sz w:val="32"/>
          <w:szCs w:val="32"/>
        </w:rPr>
        <w:t xml:space="preserve"> o podmienkach poskytovania </w:t>
      </w:r>
      <w:r w:rsidR="002634C0">
        <w:rPr>
          <w:rFonts w:ascii="Times New Roman" w:hAnsi="Times New Roman" w:cs="Times New Roman"/>
          <w:b/>
          <w:sz w:val="32"/>
          <w:szCs w:val="32"/>
        </w:rPr>
        <w:t>dotácií z rozpočtu Obce Zvončín</w:t>
      </w:r>
    </w:p>
    <w:p w:rsidR="005429E9" w:rsidRPr="005429E9" w:rsidRDefault="005429E9" w:rsidP="005429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9E9" w:rsidRPr="005429E9" w:rsidRDefault="005429E9" w:rsidP="005429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9E9" w:rsidRDefault="005429E9" w:rsidP="005429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429E9" w:rsidRPr="005429E9" w:rsidRDefault="005429E9" w:rsidP="00563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429E9">
        <w:rPr>
          <w:rFonts w:ascii="Times New Roman" w:eastAsia="Calibri" w:hAnsi="Times New Roman" w:cs="Times New Roman"/>
        </w:rPr>
        <w:t>O</w:t>
      </w:r>
      <w:r w:rsidR="002634C0">
        <w:rPr>
          <w:rFonts w:ascii="Times New Roman" w:eastAsia="Calibri" w:hAnsi="Times New Roman" w:cs="Times New Roman"/>
        </w:rPr>
        <w:t>becné zastupiteľstvo vo Zvončíne</w:t>
      </w:r>
      <w:r w:rsidRPr="005429E9">
        <w:rPr>
          <w:rFonts w:ascii="Times New Roman" w:eastAsia="Calibri" w:hAnsi="Times New Roman" w:cs="Times New Roman"/>
        </w:rPr>
        <w:t xml:space="preserve">  na základe ustanovenia § 6 zákona SNR č. 369/1990 Zb. o obecnom zriadení v znení neskorších predpisov a </w:t>
      </w:r>
      <w:r w:rsidRPr="005429E9">
        <w:rPr>
          <w:rFonts w:ascii="Times New Roman" w:hAnsi="Times New Roman" w:cs="Times New Roman"/>
          <w:bCs/>
        </w:rPr>
        <w:t>§ 7 ods. 4 zákona č. 583/2004 Z. z. o rozpočtových</w:t>
      </w:r>
    </w:p>
    <w:p w:rsidR="005429E9" w:rsidRPr="005429E9" w:rsidRDefault="005429E9" w:rsidP="00563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429E9">
        <w:rPr>
          <w:rFonts w:ascii="Times New Roman" w:hAnsi="Times New Roman" w:cs="Times New Roman"/>
          <w:bCs/>
        </w:rPr>
        <w:t>pravidlách územnej samosprávy a o zmene a doplnení niektorých zákonov v platnom znení</w:t>
      </w:r>
      <w:r w:rsidR="0056355E">
        <w:rPr>
          <w:rFonts w:ascii="Times New Roman" w:hAnsi="Times New Roman" w:cs="Times New Roman"/>
          <w:bCs/>
        </w:rPr>
        <w:t xml:space="preserve"> </w:t>
      </w:r>
      <w:r w:rsidRPr="005429E9">
        <w:rPr>
          <w:rFonts w:ascii="Times New Roman" w:hAnsi="Times New Roman" w:cs="Times New Roman"/>
          <w:bCs/>
        </w:rPr>
        <w:t xml:space="preserve">vydáva toto Všeobecne záväzné nariadenie o poskytovaní dotácií z rozpočtu </w:t>
      </w:r>
      <w:r w:rsidR="002634C0">
        <w:rPr>
          <w:rFonts w:ascii="Times New Roman" w:hAnsi="Times New Roman" w:cs="Times New Roman"/>
          <w:bCs/>
        </w:rPr>
        <w:t>Obce Zvončín</w:t>
      </w:r>
      <w:r>
        <w:rPr>
          <w:rFonts w:ascii="Times New Roman" w:hAnsi="Times New Roman" w:cs="Times New Roman"/>
          <w:bCs/>
        </w:rPr>
        <w:t>.</w:t>
      </w:r>
    </w:p>
    <w:p w:rsidR="005429E9" w:rsidRPr="005429E9" w:rsidRDefault="005429E9" w:rsidP="005429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9E9" w:rsidRPr="005429E9" w:rsidRDefault="005429E9" w:rsidP="0054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E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429E9" w:rsidRDefault="005429E9" w:rsidP="0054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E9">
        <w:rPr>
          <w:rFonts w:ascii="Times New Roman" w:hAnsi="Times New Roman" w:cs="Times New Roman"/>
          <w:b/>
          <w:bCs/>
          <w:sz w:val="24"/>
          <w:szCs w:val="24"/>
        </w:rPr>
        <w:t>Účel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429E9">
        <w:rPr>
          <w:rFonts w:ascii="Times New Roman" w:hAnsi="Times New Roman" w:cs="Times New Roman"/>
          <w:b/>
          <w:bCs/>
          <w:sz w:val="24"/>
          <w:szCs w:val="24"/>
        </w:rPr>
        <w:t>predmet</w:t>
      </w:r>
    </w:p>
    <w:p w:rsidR="005429E9" w:rsidRPr="005429E9" w:rsidRDefault="005429E9" w:rsidP="0054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9E9" w:rsidRDefault="005429E9" w:rsidP="00563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29E9">
        <w:rPr>
          <w:rFonts w:ascii="Times New Roman" w:hAnsi="Times New Roman" w:cs="Times New Roman"/>
        </w:rPr>
        <w:t>Týmto všeobecne záväzným nariadením (ďalej „VZN“) sa ustanovuje postup a</w:t>
      </w:r>
      <w:r w:rsidR="0056355E">
        <w:rPr>
          <w:rFonts w:ascii="Times New Roman" w:hAnsi="Times New Roman" w:cs="Times New Roman"/>
        </w:rPr>
        <w:t> </w:t>
      </w:r>
      <w:r w:rsidRPr="005429E9">
        <w:rPr>
          <w:rFonts w:ascii="Times New Roman" w:hAnsi="Times New Roman" w:cs="Times New Roman"/>
        </w:rPr>
        <w:t>podmienky</w:t>
      </w:r>
      <w:r w:rsidR="0056355E">
        <w:rPr>
          <w:rFonts w:ascii="Times New Roman" w:hAnsi="Times New Roman" w:cs="Times New Roman"/>
        </w:rPr>
        <w:t xml:space="preserve"> </w:t>
      </w:r>
      <w:r w:rsidRPr="005429E9">
        <w:rPr>
          <w:rFonts w:ascii="Times New Roman" w:hAnsi="Times New Roman" w:cs="Times New Roman"/>
        </w:rPr>
        <w:t xml:space="preserve">poskytovania dotácií z rozpočtu </w:t>
      </w:r>
      <w:r w:rsidR="002634C0">
        <w:rPr>
          <w:rFonts w:ascii="Times New Roman" w:hAnsi="Times New Roman" w:cs="Times New Roman"/>
        </w:rPr>
        <w:t>Obce Zvončín</w:t>
      </w:r>
      <w:r w:rsidRPr="005429E9">
        <w:rPr>
          <w:rFonts w:ascii="Times New Roman" w:hAnsi="Times New Roman" w:cs="Times New Roman"/>
        </w:rPr>
        <w:t xml:space="preserve"> (ďalej „</w:t>
      </w:r>
      <w:r>
        <w:rPr>
          <w:rFonts w:ascii="Times New Roman" w:hAnsi="Times New Roman" w:cs="Times New Roman"/>
        </w:rPr>
        <w:t>Obec</w:t>
      </w:r>
      <w:r w:rsidRPr="005429E9">
        <w:rPr>
          <w:rFonts w:ascii="Times New Roman" w:hAnsi="Times New Roman" w:cs="Times New Roman"/>
        </w:rPr>
        <w:t>“) v súlade s ustanovením § 7</w:t>
      </w:r>
      <w:r w:rsidR="0056355E">
        <w:rPr>
          <w:rFonts w:ascii="Times New Roman" w:hAnsi="Times New Roman" w:cs="Times New Roman"/>
        </w:rPr>
        <w:t xml:space="preserve"> </w:t>
      </w:r>
      <w:r w:rsidRPr="005429E9">
        <w:rPr>
          <w:rFonts w:ascii="Times New Roman" w:hAnsi="Times New Roman" w:cs="Times New Roman"/>
        </w:rPr>
        <w:t>ods. 4 zákona č. 583/2004 Z. z. o rozpočtových pravidlách územnej samosprávy a o zmene a</w:t>
      </w:r>
      <w:r w:rsidR="0056355E">
        <w:rPr>
          <w:rFonts w:ascii="Times New Roman" w:hAnsi="Times New Roman" w:cs="Times New Roman"/>
        </w:rPr>
        <w:t xml:space="preserve"> </w:t>
      </w:r>
      <w:r w:rsidRPr="005429E9">
        <w:rPr>
          <w:rFonts w:ascii="Times New Roman" w:hAnsi="Times New Roman" w:cs="Times New Roman"/>
        </w:rPr>
        <w:t>doplnení niektorých zákonov v platnom znení (ďalej „zákon o rozpočtových pravidlách“).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29E9" w:rsidRPr="005429E9" w:rsidRDefault="005429E9" w:rsidP="0054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29E9" w:rsidRPr="005429E9" w:rsidRDefault="005429E9" w:rsidP="0054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29E9">
        <w:rPr>
          <w:rFonts w:ascii="Times New Roman" w:hAnsi="Times New Roman" w:cs="Times New Roman"/>
          <w:b/>
          <w:bCs/>
        </w:rPr>
        <w:t>§ 2</w:t>
      </w:r>
    </w:p>
    <w:p w:rsidR="005429E9" w:rsidRDefault="005429E9" w:rsidP="0054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29E9">
        <w:rPr>
          <w:rFonts w:ascii="Times New Roman" w:hAnsi="Times New Roman" w:cs="Times New Roman"/>
          <w:b/>
          <w:bCs/>
        </w:rPr>
        <w:t>Pôsobnosť</w:t>
      </w:r>
    </w:p>
    <w:p w:rsidR="005429E9" w:rsidRPr="005429E9" w:rsidRDefault="005429E9" w:rsidP="0054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6355E" w:rsidRDefault="005429E9" w:rsidP="0056355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29E9">
        <w:rPr>
          <w:rFonts w:ascii="Times New Roman" w:hAnsi="Times New Roman" w:cs="Times New Roman"/>
        </w:rPr>
        <w:t>Toto VZN upravuje poskytovanie dotácií pre právnické osoby</w:t>
      </w:r>
      <w:r w:rsidR="00997415">
        <w:rPr>
          <w:rFonts w:ascii="Times New Roman" w:hAnsi="Times New Roman" w:cs="Times New Roman"/>
        </w:rPr>
        <w:t>,</w:t>
      </w:r>
      <w:r w:rsidRPr="005429E9">
        <w:rPr>
          <w:rFonts w:ascii="Times New Roman" w:hAnsi="Times New Roman" w:cs="Times New Roman"/>
        </w:rPr>
        <w:t xml:space="preserve"> </w:t>
      </w:r>
      <w:r w:rsidR="00997415">
        <w:rPr>
          <w:rFonts w:ascii="Times New Roman" w:hAnsi="Times New Roman" w:cs="Times New Roman"/>
        </w:rPr>
        <w:t xml:space="preserve">ktorých zakladateľom nie je Obec </w:t>
      </w:r>
      <w:r w:rsidR="0056355E">
        <w:rPr>
          <w:rFonts w:ascii="Times New Roman" w:hAnsi="Times New Roman" w:cs="Times New Roman"/>
        </w:rPr>
        <w:t>a    fyzické osoby - podnikatelia</w:t>
      </w:r>
      <w:r w:rsidRPr="005429E9">
        <w:rPr>
          <w:rFonts w:ascii="Times New Roman" w:hAnsi="Times New Roman" w:cs="Times New Roman"/>
        </w:rPr>
        <w:t>,</w:t>
      </w:r>
      <w:r w:rsidR="00997415">
        <w:rPr>
          <w:rFonts w:ascii="Times New Roman" w:hAnsi="Times New Roman" w:cs="Times New Roman"/>
        </w:rPr>
        <w:t xml:space="preserve"> </w:t>
      </w:r>
      <w:r w:rsidRPr="00997415">
        <w:rPr>
          <w:rFonts w:ascii="Times New Roman" w:hAnsi="Times New Roman" w:cs="Times New Roman"/>
        </w:rPr>
        <w:t>ktorí majú sídlo alebo trvalý pobyt na území obce, alebo ktoré pôsobia, vykonávajú činnosť</w:t>
      </w:r>
      <w:r w:rsidR="00997415">
        <w:rPr>
          <w:rFonts w:ascii="Times New Roman" w:hAnsi="Times New Roman" w:cs="Times New Roman"/>
        </w:rPr>
        <w:t xml:space="preserve"> </w:t>
      </w:r>
      <w:r w:rsidRPr="00997415">
        <w:rPr>
          <w:rFonts w:ascii="Times New Roman" w:hAnsi="Times New Roman" w:cs="Times New Roman"/>
        </w:rPr>
        <w:t>na území obce alebo poskytujú služby obyvateľom Obce len na podporu všeobecne</w:t>
      </w:r>
      <w:r w:rsidR="00997415">
        <w:rPr>
          <w:rFonts w:ascii="Times New Roman" w:hAnsi="Times New Roman" w:cs="Times New Roman"/>
        </w:rPr>
        <w:t xml:space="preserve"> </w:t>
      </w:r>
      <w:r w:rsidRPr="00997415">
        <w:rPr>
          <w:rFonts w:ascii="Times New Roman" w:hAnsi="Times New Roman" w:cs="Times New Roman"/>
        </w:rPr>
        <w:t>prospešných služieb, všeobecne prospešných alebo verejnoprospešných účelov, na podporu</w:t>
      </w:r>
      <w:r w:rsidR="00997415">
        <w:rPr>
          <w:rFonts w:ascii="Times New Roman" w:hAnsi="Times New Roman" w:cs="Times New Roman"/>
        </w:rPr>
        <w:t xml:space="preserve"> </w:t>
      </w:r>
      <w:r w:rsidRPr="00997415">
        <w:rPr>
          <w:rFonts w:ascii="Times New Roman" w:hAnsi="Times New Roman" w:cs="Times New Roman"/>
        </w:rPr>
        <w:t>podnikania a zamestnanosti.</w:t>
      </w:r>
    </w:p>
    <w:p w:rsidR="00907224" w:rsidRDefault="00907224" w:rsidP="0056355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355E">
        <w:rPr>
          <w:rFonts w:ascii="Times New Roman" w:hAnsi="Times New Roman" w:cs="Times New Roman"/>
        </w:rPr>
        <w:t>Ustanovenia tohto VZN sa nevzťahujú na dotácie poskytnuté právnickým osobám, ktorých</w:t>
      </w:r>
      <w:r w:rsidR="0056355E">
        <w:rPr>
          <w:rFonts w:ascii="Times New Roman" w:hAnsi="Times New Roman" w:cs="Times New Roman"/>
        </w:rPr>
        <w:t xml:space="preserve"> </w:t>
      </w:r>
      <w:r w:rsidRPr="0056355E">
        <w:rPr>
          <w:rFonts w:ascii="Times New Roman" w:hAnsi="Times New Roman" w:cs="Times New Roman"/>
        </w:rPr>
        <w:t>zakladateľom je Obec, iným obciam alebo VÚC v zmysle § 7 ods. 2 zákona o</w:t>
      </w:r>
      <w:r w:rsidR="008401F8" w:rsidRPr="0056355E">
        <w:rPr>
          <w:rFonts w:ascii="Times New Roman" w:hAnsi="Times New Roman" w:cs="Times New Roman"/>
        </w:rPr>
        <w:t> </w:t>
      </w:r>
      <w:r w:rsidRPr="0056355E">
        <w:rPr>
          <w:rFonts w:ascii="Times New Roman" w:hAnsi="Times New Roman" w:cs="Times New Roman"/>
        </w:rPr>
        <w:t>rozpočtových</w:t>
      </w:r>
      <w:r w:rsidR="008401F8" w:rsidRPr="0056355E">
        <w:rPr>
          <w:rFonts w:ascii="Times New Roman" w:hAnsi="Times New Roman" w:cs="Times New Roman"/>
        </w:rPr>
        <w:t xml:space="preserve"> </w:t>
      </w:r>
      <w:r w:rsidRPr="0056355E">
        <w:rPr>
          <w:rFonts w:ascii="Times New Roman" w:hAnsi="Times New Roman" w:cs="Times New Roman"/>
        </w:rPr>
        <w:t>pravidlách.</w:t>
      </w:r>
    </w:p>
    <w:p w:rsidR="0056355E" w:rsidRPr="0056355E" w:rsidRDefault="0056355E" w:rsidP="0056355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7224" w:rsidRPr="005429E9" w:rsidRDefault="00907224" w:rsidP="009072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:rsidR="005429E9" w:rsidRPr="005429E9" w:rsidRDefault="005429E9" w:rsidP="0090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29E9">
        <w:rPr>
          <w:rFonts w:ascii="Times New Roman" w:hAnsi="Times New Roman" w:cs="Times New Roman"/>
          <w:b/>
          <w:bCs/>
        </w:rPr>
        <w:t>§ 3</w:t>
      </w:r>
    </w:p>
    <w:p w:rsidR="00907224" w:rsidRDefault="00907224" w:rsidP="00E13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32D7">
        <w:rPr>
          <w:rFonts w:ascii="Times New Roman" w:hAnsi="Times New Roman" w:cs="Times New Roman"/>
          <w:b/>
          <w:bCs/>
        </w:rPr>
        <w:t>Spôsob tvorby finančných prostriedkov určených na poskytovanie dotácií</w:t>
      </w:r>
    </w:p>
    <w:p w:rsidR="00E132D7" w:rsidRPr="00E132D7" w:rsidRDefault="00E132D7" w:rsidP="00E13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6355E" w:rsidRDefault="00907224" w:rsidP="0056355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355E">
        <w:rPr>
          <w:rFonts w:ascii="Times New Roman" w:hAnsi="Times New Roman" w:cs="Times New Roman"/>
        </w:rPr>
        <w:t xml:space="preserve">Za dotáciu sa považuje nenávratný finančný príspevok poskytnutý z vlastných príjmov </w:t>
      </w:r>
      <w:r w:rsidR="00E132D7" w:rsidRPr="0056355E">
        <w:rPr>
          <w:rFonts w:ascii="Times New Roman" w:hAnsi="Times New Roman" w:cs="Times New Roman"/>
        </w:rPr>
        <w:t>Obce</w:t>
      </w:r>
      <w:r w:rsidR="0056355E">
        <w:rPr>
          <w:rFonts w:ascii="Times New Roman" w:hAnsi="Times New Roman" w:cs="Times New Roman"/>
        </w:rPr>
        <w:t xml:space="preserve"> </w:t>
      </w:r>
      <w:r w:rsidRPr="0056355E">
        <w:rPr>
          <w:rFonts w:ascii="Times New Roman" w:hAnsi="Times New Roman" w:cs="Times New Roman"/>
        </w:rPr>
        <w:t xml:space="preserve">v rámci rozpočtu </w:t>
      </w:r>
      <w:r w:rsidR="00E132D7" w:rsidRPr="0056355E">
        <w:rPr>
          <w:rFonts w:ascii="Times New Roman" w:hAnsi="Times New Roman" w:cs="Times New Roman"/>
        </w:rPr>
        <w:t>Obce</w:t>
      </w:r>
      <w:r w:rsidRPr="0056355E">
        <w:rPr>
          <w:rFonts w:ascii="Times New Roman" w:hAnsi="Times New Roman" w:cs="Times New Roman"/>
        </w:rPr>
        <w:t>.</w:t>
      </w:r>
    </w:p>
    <w:p w:rsidR="0056355E" w:rsidRDefault="00907224" w:rsidP="0056355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355E">
        <w:rPr>
          <w:rFonts w:ascii="Times New Roman" w:hAnsi="Times New Roman" w:cs="Times New Roman"/>
        </w:rPr>
        <w:t xml:space="preserve">Výšku dotácií </w:t>
      </w:r>
      <w:r w:rsidR="00E132D7" w:rsidRPr="0056355E">
        <w:rPr>
          <w:rFonts w:ascii="Times New Roman" w:hAnsi="Times New Roman" w:cs="Times New Roman"/>
        </w:rPr>
        <w:t xml:space="preserve">pre príslušný kalendárny rok schvaľuje Obecné zastupiteľstvo. </w:t>
      </w:r>
    </w:p>
    <w:p w:rsidR="00907224" w:rsidRDefault="00907224" w:rsidP="0056355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355E">
        <w:rPr>
          <w:rFonts w:ascii="Times New Roman" w:hAnsi="Times New Roman" w:cs="Times New Roman"/>
        </w:rPr>
        <w:t xml:space="preserve">Poskytnutie dotácie nesmie zvyšovať dlh </w:t>
      </w:r>
      <w:r w:rsidR="00E132D7" w:rsidRPr="0056355E">
        <w:rPr>
          <w:rFonts w:ascii="Times New Roman" w:hAnsi="Times New Roman" w:cs="Times New Roman"/>
        </w:rPr>
        <w:t>Obce</w:t>
      </w:r>
      <w:r w:rsidRPr="0056355E">
        <w:rPr>
          <w:rFonts w:ascii="Times New Roman" w:hAnsi="Times New Roman" w:cs="Times New Roman"/>
        </w:rPr>
        <w:t>.</w:t>
      </w:r>
    </w:p>
    <w:p w:rsidR="0056355E" w:rsidRPr="0056355E" w:rsidRDefault="0056355E" w:rsidP="0056355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32D7" w:rsidRPr="00E132D7" w:rsidRDefault="00E132D7" w:rsidP="00563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7224" w:rsidRPr="00E132D7" w:rsidRDefault="00907224" w:rsidP="00E13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32D7">
        <w:rPr>
          <w:rFonts w:ascii="Times New Roman" w:hAnsi="Times New Roman" w:cs="Times New Roman"/>
          <w:b/>
          <w:bCs/>
        </w:rPr>
        <w:t xml:space="preserve">§ </w:t>
      </w:r>
      <w:r w:rsidR="00997415">
        <w:rPr>
          <w:rFonts w:ascii="Times New Roman" w:hAnsi="Times New Roman" w:cs="Times New Roman"/>
          <w:b/>
          <w:bCs/>
        </w:rPr>
        <w:t>4</w:t>
      </w:r>
    </w:p>
    <w:p w:rsidR="00907224" w:rsidRDefault="00907224" w:rsidP="00E13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32D7">
        <w:rPr>
          <w:rFonts w:ascii="Times New Roman" w:hAnsi="Times New Roman" w:cs="Times New Roman"/>
          <w:b/>
          <w:bCs/>
        </w:rPr>
        <w:t>Vymedzenie oblastí poskytnutia dotácií</w:t>
      </w:r>
    </w:p>
    <w:p w:rsidR="00E132D7" w:rsidRPr="00E132D7" w:rsidRDefault="00E132D7" w:rsidP="00563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07224" w:rsidRPr="00E132D7" w:rsidRDefault="00907224" w:rsidP="00563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32D7">
        <w:rPr>
          <w:rFonts w:ascii="Times New Roman" w:hAnsi="Times New Roman" w:cs="Times New Roman"/>
        </w:rPr>
        <w:t>Medzi oblasti podporované dotáciami patria najmä:</w:t>
      </w:r>
    </w:p>
    <w:p w:rsidR="00907224" w:rsidRPr="00E132D7" w:rsidRDefault="00907224" w:rsidP="00563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32D7">
        <w:rPr>
          <w:rFonts w:ascii="Times New Roman" w:hAnsi="Times New Roman" w:cs="Times New Roman"/>
        </w:rPr>
        <w:t xml:space="preserve">a) vzdelávanie, </w:t>
      </w:r>
      <w:r w:rsidR="00437868">
        <w:rPr>
          <w:rFonts w:ascii="Times New Roman" w:hAnsi="Times New Roman" w:cs="Times New Roman"/>
        </w:rPr>
        <w:t>výchova a rozvoj telesnej kultúry</w:t>
      </w:r>
    </w:p>
    <w:p w:rsidR="00DA3FC7" w:rsidRDefault="00907224" w:rsidP="00563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32D7">
        <w:rPr>
          <w:rFonts w:ascii="Times New Roman" w:hAnsi="Times New Roman" w:cs="Times New Roman"/>
        </w:rPr>
        <w:t>b) ochrana a podpora zdravia</w:t>
      </w:r>
      <w:r w:rsidR="00DA3FC7">
        <w:rPr>
          <w:rFonts w:ascii="Times New Roman" w:hAnsi="Times New Roman" w:cs="Times New Roman"/>
        </w:rPr>
        <w:t xml:space="preserve"> obyvateľstva</w:t>
      </w:r>
      <w:r w:rsidRPr="00E132D7">
        <w:rPr>
          <w:rFonts w:ascii="Times New Roman" w:hAnsi="Times New Roman" w:cs="Times New Roman"/>
        </w:rPr>
        <w:t xml:space="preserve">, poskytovanie zdravotnej starostlivosti, </w:t>
      </w:r>
    </w:p>
    <w:p w:rsidR="00907224" w:rsidRPr="00E132D7" w:rsidRDefault="00907224" w:rsidP="00563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32D7">
        <w:rPr>
          <w:rFonts w:ascii="Times New Roman" w:hAnsi="Times New Roman" w:cs="Times New Roman"/>
        </w:rPr>
        <w:t>c) humanitárna, sociálna a charitatívna činnosť,</w:t>
      </w:r>
    </w:p>
    <w:p w:rsidR="00907224" w:rsidRPr="00E132D7" w:rsidRDefault="00907224" w:rsidP="00563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32D7">
        <w:rPr>
          <w:rFonts w:ascii="Times New Roman" w:hAnsi="Times New Roman" w:cs="Times New Roman"/>
        </w:rPr>
        <w:t xml:space="preserve">d) </w:t>
      </w:r>
      <w:r w:rsidR="00437868">
        <w:rPr>
          <w:rFonts w:ascii="Times New Roman" w:hAnsi="Times New Roman" w:cs="Times New Roman"/>
        </w:rPr>
        <w:t>tvorba, rozvoj, ochrana, obnova a prezentácia duchovných a kultúrnych hodnôt</w:t>
      </w:r>
      <w:r w:rsidRPr="00E132D7">
        <w:rPr>
          <w:rFonts w:ascii="Times New Roman" w:hAnsi="Times New Roman" w:cs="Times New Roman"/>
        </w:rPr>
        <w:t>,</w:t>
      </w:r>
    </w:p>
    <w:p w:rsidR="00907224" w:rsidRPr="00E132D7" w:rsidRDefault="00437868" w:rsidP="00563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07224" w:rsidRPr="00E132D7">
        <w:rPr>
          <w:rFonts w:ascii="Times New Roman" w:hAnsi="Times New Roman" w:cs="Times New Roman"/>
        </w:rPr>
        <w:t>) ekológia a životné prostredie,</w:t>
      </w:r>
    </w:p>
    <w:p w:rsidR="00907224" w:rsidRPr="00E132D7" w:rsidRDefault="00437868" w:rsidP="00563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907224" w:rsidRPr="00E132D7">
        <w:rPr>
          <w:rFonts w:ascii="Times New Roman" w:hAnsi="Times New Roman" w:cs="Times New Roman"/>
        </w:rPr>
        <w:t>) cestovný ruch, regionálny rozvoj a medzinárodné vzťahy,</w:t>
      </w:r>
    </w:p>
    <w:p w:rsidR="00907224" w:rsidRDefault="00437868" w:rsidP="00563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907224" w:rsidRPr="00E132D7">
        <w:rPr>
          <w:rFonts w:ascii="Times New Roman" w:hAnsi="Times New Roman" w:cs="Times New Roman"/>
        </w:rPr>
        <w:t xml:space="preserve">) výskum, vývoj, vedecko-technické </w:t>
      </w:r>
      <w:r>
        <w:rPr>
          <w:rFonts w:ascii="Times New Roman" w:hAnsi="Times New Roman" w:cs="Times New Roman"/>
        </w:rPr>
        <w:t xml:space="preserve">a informačné </w:t>
      </w:r>
      <w:r w:rsidR="00907224" w:rsidRPr="00E132D7">
        <w:rPr>
          <w:rFonts w:ascii="Times New Roman" w:hAnsi="Times New Roman" w:cs="Times New Roman"/>
        </w:rPr>
        <w:t>služby</w:t>
      </w:r>
      <w:r w:rsidR="00DA3FC7">
        <w:rPr>
          <w:rFonts w:ascii="Times New Roman" w:hAnsi="Times New Roman" w:cs="Times New Roman"/>
        </w:rPr>
        <w:t>,</w:t>
      </w:r>
    </w:p>
    <w:p w:rsidR="00DA3FC7" w:rsidRDefault="00DA3FC7" w:rsidP="00563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služby na podporu regionálneho rozvoja a zamestnanosti</w:t>
      </w:r>
    </w:p>
    <w:p w:rsidR="00DA3FC7" w:rsidRDefault="00DA3FC7" w:rsidP="00563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ochrana ľudských práv a základných slobôd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355E" w:rsidRPr="00E132D7" w:rsidRDefault="0056355E" w:rsidP="00563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7415" w:rsidRDefault="00997415" w:rsidP="00563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07224" w:rsidRPr="00E132D7" w:rsidRDefault="00907224" w:rsidP="0043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32D7">
        <w:rPr>
          <w:rFonts w:ascii="Times New Roman" w:hAnsi="Times New Roman" w:cs="Times New Roman"/>
          <w:b/>
          <w:bCs/>
        </w:rPr>
        <w:t xml:space="preserve">§ </w:t>
      </w:r>
      <w:r w:rsidR="00997415">
        <w:rPr>
          <w:rFonts w:ascii="Times New Roman" w:hAnsi="Times New Roman" w:cs="Times New Roman"/>
          <w:b/>
          <w:bCs/>
        </w:rPr>
        <w:t>5</w:t>
      </w:r>
    </w:p>
    <w:p w:rsidR="00907224" w:rsidRDefault="00907224" w:rsidP="0043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32D7">
        <w:rPr>
          <w:rFonts w:ascii="Times New Roman" w:hAnsi="Times New Roman" w:cs="Times New Roman"/>
          <w:b/>
          <w:bCs/>
        </w:rPr>
        <w:t>Všeobecné podmienky poskytovania dotácií</w:t>
      </w:r>
    </w:p>
    <w:p w:rsidR="00437868" w:rsidRPr="00E132D7" w:rsidRDefault="00437868" w:rsidP="0043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6355E" w:rsidRDefault="00907224" w:rsidP="0056355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355E">
        <w:rPr>
          <w:rFonts w:ascii="Times New Roman" w:hAnsi="Times New Roman" w:cs="Times New Roman"/>
        </w:rPr>
        <w:t xml:space="preserve">Dotáciu je možné poskytnúť na základe písomnej žiadosti predloženej </w:t>
      </w:r>
      <w:r w:rsidR="00437868" w:rsidRPr="0056355E">
        <w:rPr>
          <w:rFonts w:ascii="Times New Roman" w:hAnsi="Times New Roman" w:cs="Times New Roman"/>
        </w:rPr>
        <w:t>Obci</w:t>
      </w:r>
      <w:r w:rsidRPr="0056355E">
        <w:rPr>
          <w:rFonts w:ascii="Times New Roman" w:hAnsi="Times New Roman" w:cs="Times New Roman"/>
        </w:rPr>
        <w:t xml:space="preserve"> žiadateľom.</w:t>
      </w:r>
    </w:p>
    <w:p w:rsidR="0056355E" w:rsidRDefault="00907224" w:rsidP="0056355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355E">
        <w:rPr>
          <w:rFonts w:ascii="Times New Roman" w:hAnsi="Times New Roman" w:cs="Times New Roman"/>
        </w:rPr>
        <w:t>Dotácia sa môže požadovať iba vo vym</w:t>
      </w:r>
      <w:r w:rsidR="00997415" w:rsidRPr="0056355E">
        <w:rPr>
          <w:rFonts w:ascii="Times New Roman" w:hAnsi="Times New Roman" w:cs="Times New Roman"/>
        </w:rPr>
        <w:t>edzených oblastiach v zmysle § 4</w:t>
      </w:r>
      <w:r w:rsidRPr="0056355E">
        <w:rPr>
          <w:rFonts w:ascii="Times New Roman" w:hAnsi="Times New Roman" w:cs="Times New Roman"/>
        </w:rPr>
        <w:t xml:space="preserve"> tohto VZN</w:t>
      </w:r>
      <w:r w:rsidR="008401F8" w:rsidRPr="0056355E">
        <w:rPr>
          <w:rFonts w:ascii="Times New Roman" w:hAnsi="Times New Roman" w:cs="Times New Roman"/>
        </w:rPr>
        <w:t>.</w:t>
      </w:r>
      <w:r w:rsidRPr="0056355E">
        <w:rPr>
          <w:rFonts w:ascii="Times New Roman" w:hAnsi="Times New Roman" w:cs="Times New Roman"/>
        </w:rPr>
        <w:t xml:space="preserve"> </w:t>
      </w:r>
    </w:p>
    <w:p w:rsidR="0056355E" w:rsidRDefault="006F5629" w:rsidP="0056355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355E">
        <w:rPr>
          <w:rFonts w:ascii="Times New Roman" w:hAnsi="Times New Roman" w:cs="Times New Roman"/>
        </w:rPr>
        <w:t xml:space="preserve">Dotáciu je možné poskytnúť v jednom kalendárnom roku na ten istý účel iba raz a musí sa vyčerpať v tom istom kalendárnom roku, na ktorý bola poskytnutá. </w:t>
      </w:r>
    </w:p>
    <w:p w:rsidR="0056355E" w:rsidRDefault="006F5629" w:rsidP="0056355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355E">
        <w:rPr>
          <w:rFonts w:ascii="Times New Roman" w:hAnsi="Times New Roman" w:cs="Times New Roman"/>
        </w:rPr>
        <w:t>Dotáciu možno poskytnúť len vtedy, ak právnická osoba a fyzická osoba – podnikateľ nemá právoplatne uložený trest zákazu prijímať dotácie alebo subvencie alebo trest zákazu prijímať pomoc a podporu poskytovanú z fondov Európskej únie.</w:t>
      </w:r>
      <w:r w:rsidR="00E277F6" w:rsidRPr="0056355E">
        <w:rPr>
          <w:rFonts w:ascii="Times New Roman" w:hAnsi="Times New Roman" w:cs="Times New Roman"/>
        </w:rPr>
        <w:t xml:space="preserve"> Túto skutočnosť žiadateľ o dotáciu do výšky 6 000,00 € preukáže čestným vyhlásením, ktoré je súčasťou žiadosti o dotáciu. Pri dotácii nad 6 000,00 € je potrebné túto skutočnosť preukázať Výpisom z registra trestov.</w:t>
      </w:r>
    </w:p>
    <w:p w:rsidR="0056355E" w:rsidRDefault="008401F8" w:rsidP="0056355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355E">
        <w:rPr>
          <w:rFonts w:ascii="Times New Roman" w:hAnsi="Times New Roman" w:cs="Times New Roman"/>
        </w:rPr>
        <w:t>Dotácie sa neposkytujú politickým stranám, politickým hnutiam a ich koalíciám.</w:t>
      </w:r>
    </w:p>
    <w:p w:rsidR="00B72BDF" w:rsidRDefault="00B72BDF" w:rsidP="0056355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rozhodovaní o výške dotácie sa prihliada na význam realizovaných činností daným žiadateľom pre obec, k finančnej náročnosti realizovaných činností a k účelnosti finančnej dotácie.</w:t>
      </w:r>
    </w:p>
    <w:p w:rsidR="00437868" w:rsidRPr="0056355E" w:rsidRDefault="00437868" w:rsidP="0056355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355E">
        <w:rPr>
          <w:rFonts w:ascii="Times New Roman" w:hAnsi="Times New Roman" w:cs="Times New Roman"/>
        </w:rPr>
        <w:t xml:space="preserve">Dotácie </w:t>
      </w:r>
      <w:r w:rsidRPr="0056355E">
        <w:rPr>
          <w:rFonts w:ascii="Times New Roman" w:hAnsi="Times New Roman" w:cs="Times New Roman"/>
          <w:b/>
        </w:rPr>
        <w:t>nie je</w:t>
      </w:r>
      <w:r w:rsidRPr="0056355E">
        <w:rPr>
          <w:rFonts w:ascii="Times New Roman" w:hAnsi="Times New Roman" w:cs="Times New Roman"/>
        </w:rPr>
        <w:t xml:space="preserve"> možné poskytnúť na:</w:t>
      </w:r>
    </w:p>
    <w:p w:rsidR="006F5629" w:rsidRPr="00437868" w:rsidRDefault="0056355E" w:rsidP="00F20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 </w:t>
      </w:r>
      <w:r w:rsidR="00437868" w:rsidRPr="00437868">
        <w:rPr>
          <w:rFonts w:ascii="Times New Roman" w:hAnsi="Times New Roman" w:cs="Times New Roman"/>
        </w:rPr>
        <w:t>nákup alkoholických a tabakových výrobkov,</w:t>
      </w:r>
    </w:p>
    <w:p w:rsidR="00437868" w:rsidRPr="00437868" w:rsidRDefault="00F20A60" w:rsidP="00563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6355E">
        <w:rPr>
          <w:rFonts w:ascii="Times New Roman" w:hAnsi="Times New Roman" w:cs="Times New Roman"/>
        </w:rPr>
        <w:t xml:space="preserve">)   </w:t>
      </w:r>
      <w:r w:rsidR="00437868" w:rsidRPr="00437868">
        <w:rPr>
          <w:rFonts w:ascii="Times New Roman" w:hAnsi="Times New Roman" w:cs="Times New Roman"/>
        </w:rPr>
        <w:t>refundáciu výdavkov uhradených v uplynulých rokoch,</w:t>
      </w:r>
    </w:p>
    <w:p w:rsidR="00437868" w:rsidRPr="00437868" w:rsidRDefault="00F20A60" w:rsidP="00563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6355E">
        <w:rPr>
          <w:rFonts w:ascii="Times New Roman" w:hAnsi="Times New Roman" w:cs="Times New Roman"/>
        </w:rPr>
        <w:t xml:space="preserve">)   </w:t>
      </w:r>
      <w:r w:rsidR="00437868" w:rsidRPr="00437868">
        <w:rPr>
          <w:rFonts w:ascii="Times New Roman" w:hAnsi="Times New Roman" w:cs="Times New Roman"/>
        </w:rPr>
        <w:t>splácanie úverov a úrokov z poskytnutých úverov,</w:t>
      </w:r>
    </w:p>
    <w:p w:rsidR="00437868" w:rsidRPr="00437868" w:rsidRDefault="00F20A60" w:rsidP="00F20A6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6355E">
        <w:rPr>
          <w:rFonts w:ascii="Times New Roman" w:hAnsi="Times New Roman" w:cs="Times New Roman"/>
        </w:rPr>
        <w:t xml:space="preserve">)   </w:t>
      </w:r>
      <w:r w:rsidR="00437868" w:rsidRPr="00437868">
        <w:rPr>
          <w:rFonts w:ascii="Times New Roman" w:hAnsi="Times New Roman" w:cs="Times New Roman"/>
        </w:rPr>
        <w:t>výšku DPH z tovarov a služieb v prípade, že žiadateľ je platiteľom DPH podľa</w:t>
      </w:r>
      <w:r w:rsidR="0056355E">
        <w:rPr>
          <w:rFonts w:ascii="Times New Roman" w:hAnsi="Times New Roman" w:cs="Times New Roman"/>
        </w:rPr>
        <w:t xml:space="preserve"> </w:t>
      </w:r>
      <w:r w:rsidR="00437868" w:rsidRPr="00437868">
        <w:rPr>
          <w:rFonts w:ascii="Times New Roman" w:hAnsi="Times New Roman" w:cs="Times New Roman"/>
        </w:rPr>
        <w:t>príslušných právnych predpisov,</w:t>
      </w:r>
    </w:p>
    <w:p w:rsidR="00437868" w:rsidRPr="00437868" w:rsidRDefault="00F20A60" w:rsidP="005635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6355E">
        <w:rPr>
          <w:rFonts w:ascii="Times New Roman" w:hAnsi="Times New Roman" w:cs="Times New Roman"/>
        </w:rPr>
        <w:t xml:space="preserve">)   </w:t>
      </w:r>
      <w:r w:rsidR="00437868" w:rsidRPr="00437868">
        <w:rPr>
          <w:rFonts w:ascii="Times New Roman" w:hAnsi="Times New Roman" w:cs="Times New Roman"/>
        </w:rPr>
        <w:t xml:space="preserve">obstaranie resp. technické zhodnotenie </w:t>
      </w:r>
      <w:r w:rsidR="006F5629">
        <w:rPr>
          <w:rFonts w:ascii="Times New Roman" w:hAnsi="Times New Roman" w:cs="Times New Roman"/>
        </w:rPr>
        <w:t>dlhodobého hmotného a nehmotného investičného majetku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  </w:t>
      </w:r>
      <w:r w:rsidR="00437868" w:rsidRPr="00437868">
        <w:rPr>
          <w:rFonts w:ascii="Times New Roman" w:hAnsi="Times New Roman" w:cs="Times New Roman"/>
        </w:rPr>
        <w:t>honoráre, mzdy, odmeny a odvody organizátorov podujatí.</w:t>
      </w:r>
    </w:p>
    <w:p w:rsidR="00437868" w:rsidRPr="0056355E" w:rsidRDefault="00437868" w:rsidP="0056355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355E">
        <w:rPr>
          <w:rFonts w:ascii="Times New Roman" w:hAnsi="Times New Roman" w:cs="Times New Roman"/>
        </w:rPr>
        <w:t>Dotácia nemôže byť poskytnutá žiadateľovi, ktorý:</w:t>
      </w:r>
    </w:p>
    <w:p w:rsidR="00437868" w:rsidRPr="0056355E" w:rsidRDefault="00437868" w:rsidP="0056355E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355E">
        <w:rPr>
          <w:rFonts w:ascii="Times New Roman" w:hAnsi="Times New Roman" w:cs="Times New Roman"/>
        </w:rPr>
        <w:t>v kalendárnom roku, ktorý predchádza roku podania žiadosti, použil dotáciu na iný účel,</w:t>
      </w:r>
    </w:p>
    <w:p w:rsidR="00437868" w:rsidRPr="00437868" w:rsidRDefault="00437868" w:rsidP="00E82FE3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hAnsi="Times New Roman" w:cs="Times New Roman"/>
        </w:rPr>
      </w:pPr>
      <w:r w:rsidRPr="00437868">
        <w:rPr>
          <w:rFonts w:ascii="Times New Roman" w:hAnsi="Times New Roman" w:cs="Times New Roman"/>
        </w:rPr>
        <w:t>ako bola určená,</w:t>
      </w:r>
    </w:p>
    <w:p w:rsidR="00E82FE3" w:rsidRDefault="00437868" w:rsidP="0056355E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355E">
        <w:rPr>
          <w:rFonts w:ascii="Times New Roman" w:hAnsi="Times New Roman" w:cs="Times New Roman"/>
        </w:rPr>
        <w:t>v kalendárnom roku, ktorý predchádza roku podania žiadosti, nepredložil zúčtovanie</w:t>
      </w:r>
      <w:r w:rsidR="0056355E">
        <w:rPr>
          <w:rFonts w:ascii="Times New Roman" w:hAnsi="Times New Roman" w:cs="Times New Roman"/>
        </w:rPr>
        <w:t xml:space="preserve"> </w:t>
      </w:r>
      <w:r w:rsidRPr="0056355E">
        <w:rPr>
          <w:rFonts w:ascii="Times New Roman" w:hAnsi="Times New Roman" w:cs="Times New Roman"/>
        </w:rPr>
        <w:t>poskytnutej dotácie v stanovenom termíne, uviedol nepravdivé údaje, alebo nedodržal</w:t>
      </w:r>
      <w:r w:rsidR="00E82FE3">
        <w:rPr>
          <w:rFonts w:ascii="Times New Roman" w:hAnsi="Times New Roman" w:cs="Times New Roman"/>
        </w:rPr>
        <w:t xml:space="preserve"> </w:t>
      </w:r>
      <w:r w:rsidRPr="00E82FE3">
        <w:rPr>
          <w:rFonts w:ascii="Times New Roman" w:hAnsi="Times New Roman" w:cs="Times New Roman"/>
        </w:rPr>
        <w:t>podmienky ustanovené v tomto VZN resp. v zmluve o poskytnutí dotácie</w:t>
      </w:r>
    </w:p>
    <w:p w:rsidR="00437868" w:rsidRPr="00E82FE3" w:rsidRDefault="00437868" w:rsidP="0056355E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FE3">
        <w:rPr>
          <w:rFonts w:ascii="Times New Roman" w:hAnsi="Times New Roman" w:cs="Times New Roman"/>
        </w:rPr>
        <w:t>nemá ku dňu podania žiadosti vysporiadané všetky záväzky po lehote splatnosti voči</w:t>
      </w:r>
      <w:r w:rsidR="008401F8" w:rsidRPr="00E82FE3">
        <w:rPr>
          <w:rFonts w:ascii="Times New Roman" w:hAnsi="Times New Roman" w:cs="Times New Roman"/>
        </w:rPr>
        <w:t xml:space="preserve"> </w:t>
      </w:r>
      <w:r w:rsidR="00123560" w:rsidRPr="00E82FE3">
        <w:rPr>
          <w:rFonts w:ascii="Times New Roman" w:hAnsi="Times New Roman" w:cs="Times New Roman"/>
        </w:rPr>
        <w:t>Obci</w:t>
      </w:r>
      <w:r w:rsidRPr="00E82FE3">
        <w:rPr>
          <w:rFonts w:ascii="Times New Roman" w:hAnsi="Times New Roman" w:cs="Times New Roman"/>
        </w:rPr>
        <w:t>, ako aj organizáciám v zriaďovateľskej a zakladateľskej pôsobnosti, je voči nemu</w:t>
      </w:r>
      <w:r w:rsidR="008401F8" w:rsidRPr="00E82FE3">
        <w:rPr>
          <w:rFonts w:ascii="Times New Roman" w:hAnsi="Times New Roman" w:cs="Times New Roman"/>
        </w:rPr>
        <w:t xml:space="preserve"> </w:t>
      </w:r>
      <w:r w:rsidRPr="00E82FE3">
        <w:rPr>
          <w:rFonts w:ascii="Times New Roman" w:hAnsi="Times New Roman" w:cs="Times New Roman"/>
        </w:rPr>
        <w:t>vedené ko</w:t>
      </w:r>
      <w:r w:rsidR="008401F8" w:rsidRPr="00E82FE3">
        <w:rPr>
          <w:rFonts w:ascii="Times New Roman" w:hAnsi="Times New Roman" w:cs="Times New Roman"/>
        </w:rPr>
        <w:t xml:space="preserve">nkurzné, </w:t>
      </w:r>
      <w:r w:rsidRPr="00E82FE3">
        <w:rPr>
          <w:rFonts w:ascii="Times New Roman" w:hAnsi="Times New Roman" w:cs="Times New Roman"/>
        </w:rPr>
        <w:t>reštrukturalizačné, trestnoprávne konanie a je v likvidácii. Túto</w:t>
      </w:r>
      <w:r w:rsidR="008401F8" w:rsidRPr="00E82FE3">
        <w:rPr>
          <w:rFonts w:ascii="Times New Roman" w:hAnsi="Times New Roman" w:cs="Times New Roman"/>
        </w:rPr>
        <w:t xml:space="preserve"> </w:t>
      </w:r>
      <w:r w:rsidRPr="00E82FE3">
        <w:rPr>
          <w:rFonts w:ascii="Times New Roman" w:hAnsi="Times New Roman" w:cs="Times New Roman"/>
        </w:rPr>
        <w:t>skutočnosť je žiadateľ povinný preukázať vyhlásením, ktoré je súčasťou predkladanej</w:t>
      </w:r>
      <w:r w:rsidR="008401F8" w:rsidRPr="00E82FE3">
        <w:rPr>
          <w:rFonts w:ascii="Times New Roman" w:hAnsi="Times New Roman" w:cs="Times New Roman"/>
        </w:rPr>
        <w:t xml:space="preserve"> </w:t>
      </w:r>
      <w:r w:rsidRPr="00E82FE3">
        <w:rPr>
          <w:rFonts w:ascii="Times New Roman" w:hAnsi="Times New Roman" w:cs="Times New Roman"/>
        </w:rPr>
        <w:t>žiadosti o dotáciu (príloha č. 1 tohto VZN).</w:t>
      </w:r>
    </w:p>
    <w:p w:rsidR="00E82FE3" w:rsidRDefault="00437868" w:rsidP="0056355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FE3">
        <w:rPr>
          <w:rFonts w:ascii="Times New Roman" w:hAnsi="Times New Roman" w:cs="Times New Roman"/>
        </w:rPr>
        <w:t xml:space="preserve">Dotácie podliehajú ročnému zúčtovaniu s rozpočtom </w:t>
      </w:r>
      <w:r w:rsidR="00266275" w:rsidRPr="00E82FE3">
        <w:rPr>
          <w:rFonts w:ascii="Times New Roman" w:hAnsi="Times New Roman" w:cs="Times New Roman"/>
        </w:rPr>
        <w:t>Obce</w:t>
      </w:r>
      <w:r w:rsidRPr="00E82FE3">
        <w:rPr>
          <w:rFonts w:ascii="Times New Roman" w:hAnsi="Times New Roman" w:cs="Times New Roman"/>
        </w:rPr>
        <w:t xml:space="preserve">. </w:t>
      </w:r>
    </w:p>
    <w:p w:rsidR="00E82FE3" w:rsidRDefault="00437868" w:rsidP="0056355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FE3">
        <w:rPr>
          <w:rFonts w:ascii="Times New Roman" w:hAnsi="Times New Roman" w:cs="Times New Roman"/>
        </w:rPr>
        <w:t>Na poskytnutie dotácie nemá žiadateľ právny nárok.</w:t>
      </w:r>
    </w:p>
    <w:p w:rsidR="00E82FE3" w:rsidRDefault="00437868" w:rsidP="0056355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FE3">
        <w:rPr>
          <w:rFonts w:ascii="Times New Roman" w:hAnsi="Times New Roman" w:cs="Times New Roman"/>
        </w:rPr>
        <w:t>Pridelenú dotáciu možno čerpať najneskôr do 3</w:t>
      </w:r>
      <w:r w:rsidR="007223E0" w:rsidRPr="00E82FE3">
        <w:rPr>
          <w:rFonts w:ascii="Times New Roman" w:hAnsi="Times New Roman" w:cs="Times New Roman"/>
        </w:rPr>
        <w:t>0</w:t>
      </w:r>
      <w:r w:rsidRPr="00E82FE3">
        <w:rPr>
          <w:rFonts w:ascii="Times New Roman" w:hAnsi="Times New Roman" w:cs="Times New Roman"/>
        </w:rPr>
        <w:t>. decembra príslušného roka.</w:t>
      </w:r>
      <w:r w:rsidR="00E82FE3">
        <w:rPr>
          <w:rFonts w:ascii="Times New Roman" w:hAnsi="Times New Roman" w:cs="Times New Roman"/>
        </w:rPr>
        <w:t xml:space="preserve"> </w:t>
      </w:r>
    </w:p>
    <w:p w:rsidR="00437868" w:rsidRPr="00E82FE3" w:rsidRDefault="00437868" w:rsidP="0056355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FE3">
        <w:rPr>
          <w:rFonts w:ascii="Times New Roman" w:hAnsi="Times New Roman" w:cs="Times New Roman"/>
        </w:rPr>
        <w:t>Prijímateľ je povinný vytvoriť podmienky pre kontrolu čerpania dotácie poskytnutej</w:t>
      </w:r>
      <w:r w:rsidR="00E82FE3">
        <w:rPr>
          <w:rFonts w:ascii="Times New Roman" w:hAnsi="Times New Roman" w:cs="Times New Roman"/>
        </w:rPr>
        <w:t xml:space="preserve"> </w:t>
      </w:r>
      <w:r w:rsidRPr="00E82FE3">
        <w:rPr>
          <w:rFonts w:ascii="Times New Roman" w:hAnsi="Times New Roman" w:cs="Times New Roman"/>
        </w:rPr>
        <w:t xml:space="preserve">z rozpočtu </w:t>
      </w:r>
      <w:r w:rsidR="007223E0" w:rsidRPr="00E82FE3">
        <w:rPr>
          <w:rFonts w:ascii="Times New Roman" w:hAnsi="Times New Roman" w:cs="Times New Roman"/>
        </w:rPr>
        <w:t>Obce</w:t>
      </w:r>
      <w:r w:rsidR="00D70A77" w:rsidRPr="00E82FE3">
        <w:rPr>
          <w:rFonts w:ascii="Times New Roman" w:hAnsi="Times New Roman" w:cs="Times New Roman"/>
        </w:rPr>
        <w:t xml:space="preserve"> do 1.decembra príslušného roku</w:t>
      </w:r>
      <w:r w:rsidR="00F20A60">
        <w:rPr>
          <w:rFonts w:ascii="Times New Roman" w:hAnsi="Times New Roman" w:cs="Times New Roman"/>
        </w:rPr>
        <w:t>, ak nie je v zmluve stanovené inak.</w:t>
      </w:r>
    </w:p>
    <w:p w:rsidR="007223E0" w:rsidRPr="00437868" w:rsidRDefault="007223E0" w:rsidP="00563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7868" w:rsidRPr="00437868" w:rsidRDefault="00437868" w:rsidP="0072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7868">
        <w:rPr>
          <w:rFonts w:ascii="Times New Roman" w:hAnsi="Times New Roman" w:cs="Times New Roman"/>
          <w:b/>
          <w:bCs/>
        </w:rPr>
        <w:t>§ 7</w:t>
      </w:r>
    </w:p>
    <w:p w:rsidR="00437868" w:rsidRDefault="00437868" w:rsidP="0072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7868">
        <w:rPr>
          <w:rFonts w:ascii="Times New Roman" w:hAnsi="Times New Roman" w:cs="Times New Roman"/>
          <w:b/>
          <w:bCs/>
        </w:rPr>
        <w:t>Žiadosť o</w:t>
      </w:r>
      <w:r w:rsidR="007223E0">
        <w:rPr>
          <w:rFonts w:ascii="Times New Roman" w:hAnsi="Times New Roman" w:cs="Times New Roman"/>
          <w:b/>
          <w:bCs/>
        </w:rPr>
        <w:t> </w:t>
      </w:r>
      <w:r w:rsidRPr="00437868">
        <w:rPr>
          <w:rFonts w:ascii="Times New Roman" w:hAnsi="Times New Roman" w:cs="Times New Roman"/>
          <w:b/>
          <w:bCs/>
        </w:rPr>
        <w:t>dotáciu</w:t>
      </w:r>
    </w:p>
    <w:p w:rsidR="007223E0" w:rsidRPr="00437868" w:rsidRDefault="007223E0" w:rsidP="00E8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82FE3" w:rsidRDefault="00437868" w:rsidP="00E82FE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FE3">
        <w:rPr>
          <w:rFonts w:ascii="Times New Roman" w:hAnsi="Times New Roman" w:cs="Times New Roman"/>
        </w:rPr>
        <w:t>Žiadosť sa podáva</w:t>
      </w:r>
      <w:r w:rsidR="000119C9" w:rsidRPr="00E82FE3">
        <w:rPr>
          <w:rFonts w:ascii="Times New Roman" w:hAnsi="Times New Roman" w:cs="Times New Roman"/>
        </w:rPr>
        <w:t xml:space="preserve"> cez podateľňu OcÚ Zvončín</w:t>
      </w:r>
      <w:r w:rsidRPr="00E82FE3">
        <w:rPr>
          <w:rFonts w:ascii="Times New Roman" w:hAnsi="Times New Roman" w:cs="Times New Roman"/>
        </w:rPr>
        <w:t xml:space="preserve">, alebo poštou na adresu: </w:t>
      </w:r>
      <w:r w:rsidR="000119C9" w:rsidRPr="00E82FE3">
        <w:rPr>
          <w:rFonts w:ascii="Times New Roman" w:hAnsi="Times New Roman" w:cs="Times New Roman"/>
        </w:rPr>
        <w:t>Obec Zvončín, 919 01  Zvončín 82</w:t>
      </w:r>
      <w:r w:rsidR="008401F8" w:rsidRPr="00E82FE3">
        <w:rPr>
          <w:rFonts w:ascii="Times New Roman" w:hAnsi="Times New Roman" w:cs="Times New Roman"/>
        </w:rPr>
        <w:t>,</w:t>
      </w:r>
      <w:r w:rsidR="007223E0" w:rsidRPr="00E82FE3">
        <w:rPr>
          <w:rFonts w:ascii="Times New Roman" w:hAnsi="Times New Roman" w:cs="Times New Roman"/>
        </w:rPr>
        <w:t xml:space="preserve"> na t</w:t>
      </w:r>
      <w:r w:rsidRPr="00E82FE3">
        <w:rPr>
          <w:rFonts w:ascii="Times New Roman" w:hAnsi="Times New Roman" w:cs="Times New Roman"/>
        </w:rPr>
        <w:t>lačive, ktoré tvorí</w:t>
      </w:r>
      <w:r w:rsidR="004B3A1D" w:rsidRPr="00E82FE3">
        <w:rPr>
          <w:rFonts w:ascii="Times New Roman" w:hAnsi="Times New Roman" w:cs="Times New Roman"/>
        </w:rPr>
        <w:t xml:space="preserve"> </w:t>
      </w:r>
      <w:r w:rsidRPr="00E82FE3">
        <w:rPr>
          <w:rFonts w:ascii="Times New Roman" w:hAnsi="Times New Roman" w:cs="Times New Roman"/>
        </w:rPr>
        <w:t>prílohu č. 1 tohto VZN.</w:t>
      </w:r>
    </w:p>
    <w:p w:rsidR="00E82FE3" w:rsidRDefault="00437868" w:rsidP="00E82FE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FE3">
        <w:rPr>
          <w:rFonts w:ascii="Times New Roman" w:hAnsi="Times New Roman" w:cs="Times New Roman"/>
        </w:rPr>
        <w:t>Žiadateľ predloží</w:t>
      </w:r>
      <w:r w:rsidR="004B3A1D" w:rsidRPr="00E82FE3">
        <w:rPr>
          <w:rFonts w:ascii="Times New Roman" w:hAnsi="Times New Roman" w:cs="Times New Roman"/>
        </w:rPr>
        <w:t xml:space="preserve"> </w:t>
      </w:r>
      <w:r w:rsidRPr="00E82FE3">
        <w:rPr>
          <w:rFonts w:ascii="Times New Roman" w:hAnsi="Times New Roman" w:cs="Times New Roman"/>
        </w:rPr>
        <w:t xml:space="preserve">žiadosť o poskytnutie dotácie </w:t>
      </w:r>
      <w:r w:rsidRPr="00E82FE3">
        <w:rPr>
          <w:rFonts w:ascii="Times New Roman" w:hAnsi="Times New Roman" w:cs="Times New Roman"/>
          <w:b/>
        </w:rPr>
        <w:t>do 31.októbra</w:t>
      </w:r>
      <w:r w:rsidR="004B3A1D" w:rsidRPr="00E82FE3">
        <w:rPr>
          <w:rFonts w:ascii="Times New Roman" w:hAnsi="Times New Roman" w:cs="Times New Roman"/>
          <w:b/>
        </w:rPr>
        <w:t xml:space="preserve"> </w:t>
      </w:r>
      <w:r w:rsidRPr="00E82FE3">
        <w:rPr>
          <w:rFonts w:ascii="Times New Roman" w:hAnsi="Times New Roman" w:cs="Times New Roman"/>
          <w:b/>
        </w:rPr>
        <w:t>predchádzajúceho roka</w:t>
      </w:r>
      <w:r w:rsidR="004B3A1D" w:rsidRPr="00E82FE3">
        <w:rPr>
          <w:rFonts w:ascii="Times New Roman" w:hAnsi="Times New Roman" w:cs="Times New Roman"/>
          <w:b/>
        </w:rPr>
        <w:t>.</w:t>
      </w:r>
      <w:r w:rsidR="00A6614C" w:rsidRPr="00E82FE3">
        <w:rPr>
          <w:rFonts w:ascii="Times New Roman" w:hAnsi="Times New Roman" w:cs="Times New Roman"/>
        </w:rPr>
        <w:t xml:space="preserve"> </w:t>
      </w:r>
    </w:p>
    <w:p w:rsidR="00E82FE3" w:rsidRDefault="00A6614C" w:rsidP="00E82FE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FE3">
        <w:rPr>
          <w:rFonts w:ascii="Times New Roman" w:hAnsi="Times New Roman" w:cs="Times New Roman"/>
        </w:rPr>
        <w:t>Žiadosti podľa bodu 2 predložené po uvedenom termíne, nebudú zaradené do</w:t>
      </w:r>
      <w:r w:rsidR="004B3A1D" w:rsidRPr="00E82FE3">
        <w:rPr>
          <w:rFonts w:ascii="Times New Roman" w:hAnsi="Times New Roman" w:cs="Times New Roman"/>
        </w:rPr>
        <w:t xml:space="preserve"> </w:t>
      </w:r>
      <w:r w:rsidRPr="00E82FE3">
        <w:rPr>
          <w:rFonts w:ascii="Times New Roman" w:hAnsi="Times New Roman" w:cs="Times New Roman"/>
        </w:rPr>
        <w:t>procesu posudzovania.</w:t>
      </w:r>
    </w:p>
    <w:p w:rsidR="00A6614C" w:rsidRPr="00E82FE3" w:rsidRDefault="00A6614C" w:rsidP="00E82FE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FE3">
        <w:rPr>
          <w:rFonts w:ascii="Times New Roman" w:hAnsi="Times New Roman" w:cs="Times New Roman"/>
        </w:rPr>
        <w:t>Súčasťou žiadosti s prílohami sú kópie nasledovných dokumentov:</w:t>
      </w:r>
    </w:p>
    <w:p w:rsidR="00A6614C" w:rsidRPr="00E82FE3" w:rsidRDefault="00E82FE3" w:rsidP="00E82FE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FE3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  </w:t>
      </w:r>
      <w:r w:rsidR="00A6614C" w:rsidRPr="00E82FE3">
        <w:rPr>
          <w:rFonts w:ascii="Times New Roman" w:hAnsi="Times New Roman" w:cs="Times New Roman"/>
        </w:rPr>
        <w:t xml:space="preserve">doklad preukazujúci oprávnené osoby konať za žiadateľa (menovací dekrét, osvedčenie </w:t>
      </w:r>
      <w:r w:rsidRPr="00E82FE3">
        <w:rPr>
          <w:rFonts w:ascii="Times New Roman" w:hAnsi="Times New Roman" w:cs="Times New Roman"/>
        </w:rPr>
        <w:t xml:space="preserve">  </w:t>
      </w:r>
      <w:r w:rsidR="00A6614C" w:rsidRPr="00E82FE3">
        <w:rPr>
          <w:rFonts w:ascii="Times New Roman" w:hAnsi="Times New Roman" w:cs="Times New Roman"/>
        </w:rPr>
        <w:t>a</w:t>
      </w:r>
      <w:r w:rsidR="00D70A77" w:rsidRPr="00E82FE3">
        <w:rPr>
          <w:rFonts w:ascii="Times New Roman" w:hAnsi="Times New Roman" w:cs="Times New Roman"/>
        </w:rPr>
        <w:t> pod.</w:t>
      </w:r>
    </w:p>
    <w:p w:rsidR="00A6614C" w:rsidRPr="00A6614C" w:rsidRDefault="00D70A77" w:rsidP="00E8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82FE3">
        <w:rPr>
          <w:rFonts w:ascii="Times New Roman" w:hAnsi="Times New Roman" w:cs="Times New Roman"/>
        </w:rPr>
        <w:tab/>
      </w:r>
      <w:r w:rsidR="00A6614C" w:rsidRPr="00A6614C">
        <w:rPr>
          <w:rFonts w:ascii="Times New Roman" w:hAnsi="Times New Roman" w:cs="Times New Roman"/>
        </w:rPr>
        <w:t xml:space="preserve">b) </w:t>
      </w:r>
      <w:r w:rsidR="00E82FE3">
        <w:rPr>
          <w:rFonts w:ascii="Times New Roman" w:hAnsi="Times New Roman" w:cs="Times New Roman"/>
        </w:rPr>
        <w:t xml:space="preserve">   </w:t>
      </w:r>
      <w:r w:rsidR="006F5629">
        <w:rPr>
          <w:rFonts w:ascii="Times New Roman" w:hAnsi="Times New Roman" w:cs="Times New Roman"/>
        </w:rPr>
        <w:t xml:space="preserve">kópia </w:t>
      </w:r>
      <w:r w:rsidR="00A6614C" w:rsidRPr="00A6614C">
        <w:rPr>
          <w:rFonts w:ascii="Times New Roman" w:hAnsi="Times New Roman" w:cs="Times New Roman"/>
        </w:rPr>
        <w:t>zmluv</w:t>
      </w:r>
      <w:r w:rsidR="006F5629">
        <w:rPr>
          <w:rFonts w:ascii="Times New Roman" w:hAnsi="Times New Roman" w:cs="Times New Roman"/>
        </w:rPr>
        <w:t>y</w:t>
      </w:r>
      <w:r w:rsidR="00A6614C" w:rsidRPr="00A6614C">
        <w:rPr>
          <w:rFonts w:ascii="Times New Roman" w:hAnsi="Times New Roman" w:cs="Times New Roman"/>
        </w:rPr>
        <w:t xml:space="preserve"> </w:t>
      </w:r>
      <w:r w:rsidR="006F5629">
        <w:rPr>
          <w:rFonts w:ascii="Times New Roman" w:hAnsi="Times New Roman" w:cs="Times New Roman"/>
        </w:rPr>
        <w:t>o bankovom účtu prijímateľa</w:t>
      </w:r>
    </w:p>
    <w:p w:rsidR="00A6614C" w:rsidRPr="00A6614C" w:rsidRDefault="00D70A77" w:rsidP="00E8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E82FE3">
        <w:rPr>
          <w:rFonts w:ascii="Times New Roman" w:hAnsi="Times New Roman" w:cs="Times New Roman"/>
        </w:rPr>
        <w:tab/>
      </w:r>
      <w:r w:rsidR="00A6614C" w:rsidRPr="00A6614C">
        <w:rPr>
          <w:rFonts w:ascii="Times New Roman" w:hAnsi="Times New Roman" w:cs="Times New Roman"/>
        </w:rPr>
        <w:t xml:space="preserve">c) </w:t>
      </w:r>
      <w:r w:rsidR="00E82FE3">
        <w:rPr>
          <w:rFonts w:ascii="Times New Roman" w:hAnsi="Times New Roman" w:cs="Times New Roman"/>
        </w:rPr>
        <w:t xml:space="preserve">   </w:t>
      </w:r>
      <w:r w:rsidR="00A6614C" w:rsidRPr="00A6614C">
        <w:rPr>
          <w:rFonts w:ascii="Times New Roman" w:hAnsi="Times New Roman" w:cs="Times New Roman"/>
        </w:rPr>
        <w:t xml:space="preserve">právnická osoba </w:t>
      </w:r>
      <w:r w:rsidR="00BD6C10">
        <w:rPr>
          <w:rFonts w:ascii="Times New Roman" w:hAnsi="Times New Roman" w:cs="Times New Roman"/>
        </w:rPr>
        <w:t>–</w:t>
      </w:r>
      <w:r w:rsidR="00A6614C" w:rsidRPr="00A6614C">
        <w:rPr>
          <w:rFonts w:ascii="Times New Roman" w:hAnsi="Times New Roman" w:cs="Times New Roman"/>
        </w:rPr>
        <w:t xml:space="preserve"> </w:t>
      </w:r>
      <w:r w:rsidR="00BD6C10">
        <w:rPr>
          <w:rFonts w:ascii="Times New Roman" w:hAnsi="Times New Roman" w:cs="Times New Roman"/>
        </w:rPr>
        <w:t>kópia výpisu</w:t>
      </w:r>
      <w:r w:rsidR="00A6614C" w:rsidRPr="00A6614C">
        <w:rPr>
          <w:rFonts w:ascii="Times New Roman" w:hAnsi="Times New Roman" w:cs="Times New Roman"/>
        </w:rPr>
        <w:t xml:space="preserve"> z obchodného registra,</w:t>
      </w:r>
    </w:p>
    <w:p w:rsidR="00A6614C" w:rsidRPr="00A6614C" w:rsidRDefault="00D70A77" w:rsidP="00E8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82FE3">
        <w:rPr>
          <w:rFonts w:ascii="Times New Roman" w:hAnsi="Times New Roman" w:cs="Times New Roman"/>
        </w:rPr>
        <w:tab/>
      </w:r>
      <w:r w:rsidR="00A6614C" w:rsidRPr="00A6614C">
        <w:rPr>
          <w:rFonts w:ascii="Times New Roman" w:hAnsi="Times New Roman" w:cs="Times New Roman"/>
        </w:rPr>
        <w:t xml:space="preserve">d) </w:t>
      </w:r>
      <w:r w:rsidR="00E82FE3">
        <w:rPr>
          <w:rFonts w:ascii="Times New Roman" w:hAnsi="Times New Roman" w:cs="Times New Roman"/>
        </w:rPr>
        <w:t xml:space="preserve">   </w:t>
      </w:r>
      <w:r w:rsidR="00A6614C" w:rsidRPr="00A6614C">
        <w:rPr>
          <w:rFonts w:ascii="Times New Roman" w:hAnsi="Times New Roman" w:cs="Times New Roman"/>
        </w:rPr>
        <w:t xml:space="preserve">fyzická osoba – podnikateľ: </w:t>
      </w:r>
      <w:r w:rsidR="00BD6C10">
        <w:rPr>
          <w:rFonts w:ascii="Times New Roman" w:hAnsi="Times New Roman" w:cs="Times New Roman"/>
        </w:rPr>
        <w:t xml:space="preserve">kópia </w:t>
      </w:r>
      <w:r w:rsidR="00A6614C" w:rsidRPr="00A6614C">
        <w:rPr>
          <w:rFonts w:ascii="Times New Roman" w:hAnsi="Times New Roman" w:cs="Times New Roman"/>
        </w:rPr>
        <w:t>živnostensk</w:t>
      </w:r>
      <w:r w:rsidR="00BD6C10">
        <w:rPr>
          <w:rFonts w:ascii="Times New Roman" w:hAnsi="Times New Roman" w:cs="Times New Roman"/>
        </w:rPr>
        <w:t>ého</w:t>
      </w:r>
      <w:r w:rsidR="00A6614C" w:rsidRPr="00A6614C">
        <w:rPr>
          <w:rFonts w:ascii="Times New Roman" w:hAnsi="Times New Roman" w:cs="Times New Roman"/>
        </w:rPr>
        <w:t xml:space="preserve"> list</w:t>
      </w:r>
      <w:r w:rsidR="00BD6C10">
        <w:rPr>
          <w:rFonts w:ascii="Times New Roman" w:hAnsi="Times New Roman" w:cs="Times New Roman"/>
        </w:rPr>
        <w:t>u</w:t>
      </w:r>
      <w:r w:rsidR="00A6614C" w:rsidRPr="00A6614C">
        <w:rPr>
          <w:rFonts w:ascii="Times New Roman" w:hAnsi="Times New Roman" w:cs="Times New Roman"/>
        </w:rPr>
        <w:t>,</w:t>
      </w:r>
    </w:p>
    <w:p w:rsidR="00E82FE3" w:rsidRDefault="00D70A77" w:rsidP="00E8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82F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</w:t>
      </w:r>
      <w:r w:rsidR="00A6614C" w:rsidRPr="00A6614C">
        <w:rPr>
          <w:rFonts w:ascii="Times New Roman" w:hAnsi="Times New Roman" w:cs="Times New Roman"/>
        </w:rPr>
        <w:t xml:space="preserve">) </w:t>
      </w:r>
      <w:r w:rsidR="00E82FE3">
        <w:rPr>
          <w:rFonts w:ascii="Times New Roman" w:hAnsi="Times New Roman" w:cs="Times New Roman"/>
        </w:rPr>
        <w:t xml:space="preserve">   </w:t>
      </w:r>
      <w:r w:rsidR="00A6614C" w:rsidRPr="00A6614C">
        <w:rPr>
          <w:rFonts w:ascii="Times New Roman" w:hAnsi="Times New Roman" w:cs="Times New Roman"/>
        </w:rPr>
        <w:t>iná právna forma</w:t>
      </w:r>
      <w:r w:rsidR="00BD6C10">
        <w:rPr>
          <w:rFonts w:ascii="Times New Roman" w:hAnsi="Times New Roman" w:cs="Times New Roman"/>
        </w:rPr>
        <w:t xml:space="preserve"> </w:t>
      </w:r>
      <w:r w:rsidR="00A6614C" w:rsidRPr="00A6614C">
        <w:rPr>
          <w:rFonts w:ascii="Times New Roman" w:hAnsi="Times New Roman" w:cs="Times New Roman"/>
        </w:rPr>
        <w:t>- registrácia, založenia, stanovy, zápisnica.</w:t>
      </w:r>
    </w:p>
    <w:p w:rsidR="00A6614C" w:rsidRPr="00E82FE3" w:rsidRDefault="00A6614C" w:rsidP="00E82FE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FE3">
        <w:rPr>
          <w:rFonts w:ascii="Times New Roman" w:hAnsi="Times New Roman" w:cs="Times New Roman"/>
        </w:rPr>
        <w:t>V prípade zmeny identifikačných údajov uvedených v bode 4 tohto článku, alebo zmeny</w:t>
      </w:r>
      <w:r w:rsidR="006F5629" w:rsidRPr="00E82FE3">
        <w:rPr>
          <w:rFonts w:ascii="Times New Roman" w:hAnsi="Times New Roman" w:cs="Times New Roman"/>
        </w:rPr>
        <w:t xml:space="preserve"> </w:t>
      </w:r>
      <w:r w:rsidRPr="00E82FE3">
        <w:rPr>
          <w:rFonts w:ascii="Times New Roman" w:hAnsi="Times New Roman" w:cs="Times New Roman"/>
        </w:rPr>
        <w:t>termínu realizácie projektu, je žiadateľ povinný bezodkladne oznámiť túto zmenu písomne</w:t>
      </w:r>
      <w:r w:rsidR="006F5629" w:rsidRPr="00E82FE3">
        <w:rPr>
          <w:rFonts w:ascii="Times New Roman" w:hAnsi="Times New Roman" w:cs="Times New Roman"/>
        </w:rPr>
        <w:t xml:space="preserve"> </w:t>
      </w:r>
      <w:r w:rsidRPr="00E82FE3">
        <w:rPr>
          <w:rFonts w:ascii="Times New Roman" w:hAnsi="Times New Roman" w:cs="Times New Roman"/>
        </w:rPr>
        <w:t>alebo elektronicky spracovateľovi žiadosti.</w:t>
      </w:r>
    </w:p>
    <w:p w:rsidR="008401F8" w:rsidRDefault="008401F8" w:rsidP="004B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01F8" w:rsidRPr="004B3A1D" w:rsidRDefault="008401F8" w:rsidP="004B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3A1D" w:rsidRPr="004B3A1D" w:rsidRDefault="004B3A1D" w:rsidP="004B3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B3A1D">
        <w:rPr>
          <w:rFonts w:ascii="Times New Roman" w:hAnsi="Times New Roman" w:cs="Times New Roman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8</w:t>
      </w:r>
    </w:p>
    <w:p w:rsidR="004B3A1D" w:rsidRDefault="004B3A1D" w:rsidP="004B3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B3A1D">
        <w:rPr>
          <w:rFonts w:ascii="Times New Roman" w:hAnsi="Times New Roman" w:cs="Times New Roman"/>
          <w:b/>
          <w:bCs/>
          <w:color w:val="000000"/>
        </w:rPr>
        <w:t>Zmluva o poskytnutí dotácie</w:t>
      </w:r>
    </w:p>
    <w:p w:rsidR="004B3A1D" w:rsidRPr="004B3A1D" w:rsidRDefault="004B3A1D" w:rsidP="004B3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82FE3" w:rsidRDefault="004B3A1D" w:rsidP="00E82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2FE3">
        <w:rPr>
          <w:rFonts w:ascii="Times New Roman" w:hAnsi="Times New Roman" w:cs="Times New Roman"/>
          <w:color w:val="000000"/>
        </w:rPr>
        <w:t>Po rozhodnutí obecného zastupiteľstva o pridelení dotácie</w:t>
      </w:r>
      <w:r w:rsidR="00926BAF" w:rsidRPr="00E82FE3">
        <w:rPr>
          <w:rFonts w:ascii="Times New Roman" w:hAnsi="Times New Roman" w:cs="Times New Roman"/>
          <w:color w:val="000000"/>
        </w:rPr>
        <w:t xml:space="preserve"> </w:t>
      </w:r>
      <w:r w:rsidRPr="00E82FE3">
        <w:rPr>
          <w:rFonts w:ascii="Times New Roman" w:hAnsi="Times New Roman" w:cs="Times New Roman"/>
          <w:color w:val="000000"/>
        </w:rPr>
        <w:t>spracovateľ žiadosti vypracuje zmluvu o poskytnutí dotácie.</w:t>
      </w:r>
    </w:p>
    <w:p w:rsidR="004B3A1D" w:rsidRPr="00E82FE3" w:rsidRDefault="004B3A1D" w:rsidP="00E82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2FE3">
        <w:rPr>
          <w:rFonts w:ascii="Times New Roman" w:hAnsi="Times New Roman" w:cs="Times New Roman"/>
          <w:color w:val="000000"/>
        </w:rPr>
        <w:t>Zmluva musí mať písomnú formu a obsahuje najmä:</w:t>
      </w:r>
    </w:p>
    <w:p w:rsidR="004B3A1D" w:rsidRPr="004B3A1D" w:rsidRDefault="004B3A1D" w:rsidP="00E82F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4B3A1D">
        <w:rPr>
          <w:rFonts w:ascii="Times New Roman" w:hAnsi="Times New Roman" w:cs="Times New Roman"/>
          <w:color w:val="000000"/>
        </w:rPr>
        <w:t xml:space="preserve">a) </w:t>
      </w:r>
      <w:r w:rsidR="00E82FE3">
        <w:rPr>
          <w:rFonts w:ascii="Times New Roman" w:hAnsi="Times New Roman" w:cs="Times New Roman"/>
          <w:color w:val="000000"/>
        </w:rPr>
        <w:t xml:space="preserve">  </w:t>
      </w:r>
      <w:r w:rsidRPr="004B3A1D">
        <w:rPr>
          <w:rFonts w:ascii="Times New Roman" w:hAnsi="Times New Roman" w:cs="Times New Roman"/>
          <w:color w:val="000000"/>
        </w:rPr>
        <w:t>označenie zmluvných strán - obchodné meno, sídlo, štatutárny zástupca, IČO, DIČ,</w:t>
      </w:r>
      <w:r w:rsidR="00E82FE3">
        <w:rPr>
          <w:rFonts w:ascii="Times New Roman" w:hAnsi="Times New Roman" w:cs="Times New Roman"/>
          <w:color w:val="000000"/>
        </w:rPr>
        <w:t xml:space="preserve">         </w:t>
      </w:r>
      <w:r w:rsidRPr="004B3A1D">
        <w:rPr>
          <w:rFonts w:ascii="Times New Roman" w:hAnsi="Times New Roman" w:cs="Times New Roman"/>
          <w:color w:val="000000"/>
        </w:rPr>
        <w:t>bankové spojenie,</w:t>
      </w:r>
    </w:p>
    <w:p w:rsidR="004B3A1D" w:rsidRPr="004B3A1D" w:rsidRDefault="004B3A1D" w:rsidP="00E82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B3A1D">
        <w:rPr>
          <w:rFonts w:ascii="Times New Roman" w:hAnsi="Times New Roman" w:cs="Times New Roman"/>
          <w:color w:val="000000"/>
        </w:rPr>
        <w:t xml:space="preserve">b) </w:t>
      </w:r>
      <w:r w:rsidR="00E82FE3">
        <w:rPr>
          <w:rFonts w:ascii="Times New Roman" w:hAnsi="Times New Roman" w:cs="Times New Roman"/>
          <w:color w:val="000000"/>
        </w:rPr>
        <w:t xml:space="preserve">  </w:t>
      </w:r>
      <w:r w:rsidRPr="004B3A1D">
        <w:rPr>
          <w:rFonts w:ascii="Times New Roman" w:hAnsi="Times New Roman" w:cs="Times New Roman"/>
          <w:color w:val="000000"/>
        </w:rPr>
        <w:t>výšku dotácie, účelové vymedzenie použitia dotácie,</w:t>
      </w:r>
    </w:p>
    <w:p w:rsidR="004B3A1D" w:rsidRPr="004B3A1D" w:rsidRDefault="004B3A1D" w:rsidP="00E82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B3A1D">
        <w:rPr>
          <w:rFonts w:ascii="Times New Roman" w:hAnsi="Times New Roman" w:cs="Times New Roman"/>
          <w:color w:val="000000"/>
        </w:rPr>
        <w:t xml:space="preserve">c) </w:t>
      </w:r>
      <w:r w:rsidR="00E82FE3">
        <w:rPr>
          <w:rFonts w:ascii="Times New Roman" w:hAnsi="Times New Roman" w:cs="Times New Roman"/>
          <w:color w:val="000000"/>
        </w:rPr>
        <w:t xml:space="preserve">  </w:t>
      </w:r>
      <w:r w:rsidRPr="004B3A1D">
        <w:rPr>
          <w:rFonts w:ascii="Times New Roman" w:hAnsi="Times New Roman" w:cs="Times New Roman"/>
          <w:color w:val="000000"/>
        </w:rPr>
        <w:t>účel použitia dotácie,</w:t>
      </w:r>
    </w:p>
    <w:p w:rsidR="004B3A1D" w:rsidRPr="004B3A1D" w:rsidRDefault="004B3A1D" w:rsidP="00E82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B3A1D">
        <w:rPr>
          <w:rFonts w:ascii="Times New Roman" w:hAnsi="Times New Roman" w:cs="Times New Roman"/>
          <w:color w:val="000000"/>
        </w:rPr>
        <w:t xml:space="preserve">d) </w:t>
      </w:r>
      <w:r w:rsidR="00E82FE3">
        <w:rPr>
          <w:rFonts w:ascii="Times New Roman" w:hAnsi="Times New Roman" w:cs="Times New Roman"/>
          <w:color w:val="000000"/>
        </w:rPr>
        <w:t xml:space="preserve">  </w:t>
      </w:r>
      <w:r w:rsidRPr="004B3A1D">
        <w:rPr>
          <w:rFonts w:ascii="Times New Roman" w:hAnsi="Times New Roman" w:cs="Times New Roman"/>
          <w:color w:val="000000"/>
        </w:rPr>
        <w:t>dobu čerpania dotácie,</w:t>
      </w:r>
    </w:p>
    <w:p w:rsidR="004B3A1D" w:rsidRPr="004B3A1D" w:rsidRDefault="004B3A1D" w:rsidP="00E82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B3A1D">
        <w:rPr>
          <w:rFonts w:ascii="Times New Roman" w:hAnsi="Times New Roman" w:cs="Times New Roman"/>
          <w:color w:val="000000"/>
        </w:rPr>
        <w:t xml:space="preserve">e) </w:t>
      </w:r>
      <w:r w:rsidR="00E82FE3">
        <w:rPr>
          <w:rFonts w:ascii="Times New Roman" w:hAnsi="Times New Roman" w:cs="Times New Roman"/>
          <w:color w:val="000000"/>
        </w:rPr>
        <w:t xml:space="preserve">  </w:t>
      </w:r>
      <w:r w:rsidRPr="004B3A1D">
        <w:rPr>
          <w:rFonts w:ascii="Times New Roman" w:hAnsi="Times New Roman" w:cs="Times New Roman"/>
          <w:color w:val="000000"/>
        </w:rPr>
        <w:t>termín a spôsob zúčtovania dotácie,</w:t>
      </w:r>
    </w:p>
    <w:p w:rsidR="004B3A1D" w:rsidRPr="004B3A1D" w:rsidRDefault="004B3A1D" w:rsidP="00E82F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B3A1D">
        <w:rPr>
          <w:rFonts w:ascii="Times New Roman" w:hAnsi="Times New Roman" w:cs="Times New Roman"/>
        </w:rPr>
        <w:t xml:space="preserve">f) </w:t>
      </w:r>
      <w:r w:rsidR="00E82FE3">
        <w:rPr>
          <w:rFonts w:ascii="Times New Roman" w:hAnsi="Times New Roman" w:cs="Times New Roman"/>
        </w:rPr>
        <w:t xml:space="preserve">  </w:t>
      </w:r>
      <w:r w:rsidRPr="004B3A1D">
        <w:rPr>
          <w:rFonts w:ascii="Times New Roman" w:hAnsi="Times New Roman" w:cs="Times New Roman"/>
        </w:rPr>
        <w:t>záväzok prijímateľa vrátiť dotáciu poskytovateľovi v prí</w:t>
      </w:r>
      <w:r w:rsidR="00E82FE3">
        <w:rPr>
          <w:rFonts w:ascii="Times New Roman" w:hAnsi="Times New Roman" w:cs="Times New Roman"/>
        </w:rPr>
        <w:t xml:space="preserve">pade, že dotácia bude použitá na </w:t>
      </w:r>
      <w:r w:rsidRPr="004B3A1D">
        <w:rPr>
          <w:rFonts w:ascii="Times New Roman" w:hAnsi="Times New Roman" w:cs="Times New Roman"/>
        </w:rPr>
        <w:t>iný účel, aký je uvedený v zmluve,</w:t>
      </w:r>
    </w:p>
    <w:p w:rsidR="004B3A1D" w:rsidRPr="004B3A1D" w:rsidRDefault="004B3A1D" w:rsidP="00E82F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B3A1D">
        <w:rPr>
          <w:rFonts w:ascii="Times New Roman" w:hAnsi="Times New Roman" w:cs="Times New Roman"/>
        </w:rPr>
        <w:t xml:space="preserve">g) </w:t>
      </w:r>
      <w:r w:rsidR="00E82FE3">
        <w:rPr>
          <w:rFonts w:ascii="Times New Roman" w:hAnsi="Times New Roman" w:cs="Times New Roman"/>
        </w:rPr>
        <w:t xml:space="preserve"> </w:t>
      </w:r>
      <w:r w:rsidRPr="004B3A1D">
        <w:rPr>
          <w:rFonts w:ascii="Times New Roman" w:hAnsi="Times New Roman" w:cs="Times New Roman"/>
        </w:rPr>
        <w:t xml:space="preserve">záväzok prijímateľa zabezpečiť vhodnú propagáciu </w:t>
      </w:r>
      <w:r w:rsidR="00926BAF">
        <w:rPr>
          <w:rFonts w:ascii="Times New Roman" w:hAnsi="Times New Roman" w:cs="Times New Roman"/>
        </w:rPr>
        <w:t xml:space="preserve">Obce </w:t>
      </w:r>
      <w:r w:rsidRPr="004B3A1D">
        <w:rPr>
          <w:rFonts w:ascii="Times New Roman" w:hAnsi="Times New Roman" w:cs="Times New Roman"/>
        </w:rPr>
        <w:t>ako poskytovateľa dotácie</w:t>
      </w:r>
      <w:r w:rsidR="00E82FE3">
        <w:rPr>
          <w:rFonts w:ascii="Times New Roman" w:hAnsi="Times New Roman" w:cs="Times New Roman"/>
        </w:rPr>
        <w:t xml:space="preserve"> </w:t>
      </w:r>
      <w:r w:rsidRPr="004B3A1D">
        <w:rPr>
          <w:rFonts w:ascii="Times New Roman" w:hAnsi="Times New Roman" w:cs="Times New Roman"/>
        </w:rPr>
        <w:t xml:space="preserve">úradným označením: „Realizované s finančnou podporou </w:t>
      </w:r>
      <w:r w:rsidR="00D70A77">
        <w:rPr>
          <w:rFonts w:ascii="Times New Roman" w:hAnsi="Times New Roman" w:cs="Times New Roman"/>
        </w:rPr>
        <w:t>Obce Zvončín</w:t>
      </w:r>
      <w:r w:rsidRPr="004B3A1D">
        <w:rPr>
          <w:rFonts w:ascii="Times New Roman" w:hAnsi="Times New Roman" w:cs="Times New Roman"/>
        </w:rPr>
        <w:t>“ napr.</w:t>
      </w:r>
      <w:r w:rsidR="00926BAF">
        <w:rPr>
          <w:rFonts w:ascii="Times New Roman" w:hAnsi="Times New Roman" w:cs="Times New Roman"/>
        </w:rPr>
        <w:t xml:space="preserve"> </w:t>
      </w:r>
      <w:r w:rsidRPr="004B3A1D">
        <w:rPr>
          <w:rFonts w:ascii="Times New Roman" w:hAnsi="Times New Roman" w:cs="Times New Roman"/>
        </w:rPr>
        <w:t>na plagátoch, pozvánkach, dielach, obrazovom alebo zvukovom zázname a pod.</w:t>
      </w:r>
    </w:p>
    <w:p w:rsidR="004B3A1D" w:rsidRPr="004B3A1D" w:rsidRDefault="004B3A1D" w:rsidP="00E82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3A1D">
        <w:rPr>
          <w:rFonts w:ascii="Times New Roman" w:hAnsi="Times New Roman" w:cs="Times New Roman"/>
        </w:rPr>
        <w:t xml:space="preserve">h) </w:t>
      </w:r>
      <w:r w:rsidR="00E82FE3">
        <w:rPr>
          <w:rFonts w:ascii="Times New Roman" w:hAnsi="Times New Roman" w:cs="Times New Roman"/>
        </w:rPr>
        <w:t xml:space="preserve">  </w:t>
      </w:r>
      <w:r w:rsidRPr="004B3A1D">
        <w:rPr>
          <w:rFonts w:ascii="Times New Roman" w:hAnsi="Times New Roman" w:cs="Times New Roman"/>
        </w:rPr>
        <w:t>záväzok prijímateľa vrátiť nevyčerpanú časť dotácie,</w:t>
      </w:r>
    </w:p>
    <w:p w:rsidR="004B3A1D" w:rsidRPr="004B3A1D" w:rsidRDefault="004B3A1D" w:rsidP="00E82F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B3A1D">
        <w:rPr>
          <w:rFonts w:ascii="Times New Roman" w:hAnsi="Times New Roman" w:cs="Times New Roman"/>
        </w:rPr>
        <w:t xml:space="preserve">i) </w:t>
      </w:r>
      <w:r w:rsidR="00E82FE3">
        <w:rPr>
          <w:rFonts w:ascii="Times New Roman" w:hAnsi="Times New Roman" w:cs="Times New Roman"/>
        </w:rPr>
        <w:t xml:space="preserve"> </w:t>
      </w:r>
      <w:r w:rsidRPr="004B3A1D">
        <w:rPr>
          <w:rFonts w:ascii="Times New Roman" w:hAnsi="Times New Roman" w:cs="Times New Roman"/>
        </w:rPr>
        <w:t>ustanovenie práva kontroly využitia poskytnutých prostriedkov, sankcie za porušenie</w:t>
      </w:r>
      <w:r w:rsidR="00E82FE3">
        <w:rPr>
          <w:rFonts w:ascii="Times New Roman" w:hAnsi="Times New Roman" w:cs="Times New Roman"/>
        </w:rPr>
        <w:t xml:space="preserve"> </w:t>
      </w:r>
      <w:r w:rsidRPr="004B3A1D">
        <w:rPr>
          <w:rFonts w:ascii="Times New Roman" w:hAnsi="Times New Roman" w:cs="Times New Roman"/>
        </w:rPr>
        <w:t>finančnej disciplíny.</w:t>
      </w:r>
    </w:p>
    <w:p w:rsidR="00E82FE3" w:rsidRDefault="004B3A1D" w:rsidP="00E82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FE3">
        <w:rPr>
          <w:rFonts w:ascii="Times New Roman" w:hAnsi="Times New Roman" w:cs="Times New Roman"/>
        </w:rPr>
        <w:t xml:space="preserve">Zmluvu podpisuje </w:t>
      </w:r>
      <w:r w:rsidR="00926BAF" w:rsidRPr="00E82FE3">
        <w:rPr>
          <w:rFonts w:ascii="Times New Roman" w:hAnsi="Times New Roman" w:cs="Times New Roman"/>
        </w:rPr>
        <w:t>starosta obce</w:t>
      </w:r>
      <w:r w:rsidRPr="00E82FE3">
        <w:rPr>
          <w:rFonts w:ascii="Times New Roman" w:hAnsi="Times New Roman" w:cs="Times New Roman"/>
        </w:rPr>
        <w:t xml:space="preserve"> a následne prijímateľ dotácie v lehote do jedného mesiaca</w:t>
      </w:r>
      <w:r w:rsidR="00E82FE3">
        <w:rPr>
          <w:rFonts w:ascii="Times New Roman" w:hAnsi="Times New Roman" w:cs="Times New Roman"/>
        </w:rPr>
        <w:t xml:space="preserve"> </w:t>
      </w:r>
      <w:r w:rsidRPr="00E82FE3">
        <w:rPr>
          <w:rFonts w:ascii="Times New Roman" w:hAnsi="Times New Roman" w:cs="Times New Roman"/>
        </w:rPr>
        <w:t xml:space="preserve">od podpisu </w:t>
      </w:r>
      <w:r w:rsidR="00926BAF" w:rsidRPr="00E82FE3">
        <w:rPr>
          <w:rFonts w:ascii="Times New Roman" w:hAnsi="Times New Roman" w:cs="Times New Roman"/>
        </w:rPr>
        <w:t>starostu</w:t>
      </w:r>
      <w:r w:rsidRPr="00E82FE3">
        <w:rPr>
          <w:rFonts w:ascii="Times New Roman" w:hAnsi="Times New Roman" w:cs="Times New Roman"/>
        </w:rPr>
        <w:t>. Po tejto lehote prijímateľ stráca nárok na dotáciu.</w:t>
      </w:r>
      <w:r w:rsidR="00E82FE3">
        <w:rPr>
          <w:rFonts w:ascii="Times New Roman" w:hAnsi="Times New Roman" w:cs="Times New Roman"/>
        </w:rPr>
        <w:t xml:space="preserve"> </w:t>
      </w:r>
    </w:p>
    <w:p w:rsidR="00E82FE3" w:rsidRDefault="004B3A1D" w:rsidP="00E82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FE3">
        <w:rPr>
          <w:rFonts w:ascii="Times New Roman" w:hAnsi="Times New Roman" w:cs="Times New Roman"/>
        </w:rPr>
        <w:t>Spracovateľ žiadosti, po podpísaní zmluvy oboma zmluvnými stranami, zodpovedá za jej</w:t>
      </w:r>
      <w:r w:rsidR="00E82FE3">
        <w:rPr>
          <w:rFonts w:ascii="Times New Roman" w:hAnsi="Times New Roman" w:cs="Times New Roman"/>
        </w:rPr>
        <w:t xml:space="preserve"> </w:t>
      </w:r>
      <w:r w:rsidRPr="00E82FE3">
        <w:rPr>
          <w:rFonts w:ascii="Times New Roman" w:hAnsi="Times New Roman" w:cs="Times New Roman"/>
        </w:rPr>
        <w:t>zverejnenie, plnenie, a vyhodnotenie zmluvných dojednaní až do ukončenia</w:t>
      </w:r>
      <w:r w:rsidR="00BD6C10" w:rsidRPr="00E82FE3">
        <w:rPr>
          <w:rFonts w:ascii="Times New Roman" w:hAnsi="Times New Roman" w:cs="Times New Roman"/>
        </w:rPr>
        <w:t xml:space="preserve"> </w:t>
      </w:r>
      <w:r w:rsidRPr="00E82FE3">
        <w:rPr>
          <w:rFonts w:ascii="Times New Roman" w:hAnsi="Times New Roman" w:cs="Times New Roman"/>
        </w:rPr>
        <w:t>zmluvného vzťahu.</w:t>
      </w:r>
    </w:p>
    <w:p w:rsidR="00B62AE5" w:rsidRDefault="00B62AE5" w:rsidP="00E82F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FE3">
        <w:rPr>
          <w:rFonts w:ascii="Times New Roman" w:hAnsi="Times New Roman" w:cs="Times New Roman"/>
        </w:rPr>
        <w:t>Na základe zmluvy obec vykoná prevod stanovenej finančnej čiastky na účet žiadateľa, prípadne preplatí predložené účtovné doklady do schválenej výšky dotácie.</w:t>
      </w:r>
    </w:p>
    <w:p w:rsidR="00E82FE3" w:rsidRPr="00E82FE3" w:rsidRDefault="00E82FE3" w:rsidP="00E82FE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6BAF" w:rsidRDefault="00926BAF" w:rsidP="004B3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3A1D" w:rsidRPr="004B3A1D" w:rsidRDefault="004B3A1D" w:rsidP="004B3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3A1D">
        <w:rPr>
          <w:rFonts w:ascii="Times New Roman" w:hAnsi="Times New Roman" w:cs="Times New Roman"/>
          <w:b/>
          <w:bCs/>
        </w:rPr>
        <w:t xml:space="preserve">§ </w:t>
      </w:r>
      <w:r w:rsidR="00926BAF">
        <w:rPr>
          <w:rFonts w:ascii="Times New Roman" w:hAnsi="Times New Roman" w:cs="Times New Roman"/>
          <w:b/>
          <w:bCs/>
        </w:rPr>
        <w:t>9</w:t>
      </w:r>
    </w:p>
    <w:p w:rsidR="004B3A1D" w:rsidRDefault="004B3A1D" w:rsidP="004B3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3A1D">
        <w:rPr>
          <w:rFonts w:ascii="Times New Roman" w:hAnsi="Times New Roman" w:cs="Times New Roman"/>
          <w:b/>
          <w:bCs/>
        </w:rPr>
        <w:t>Vyúčtovanie poskytnutých dotácií</w:t>
      </w:r>
    </w:p>
    <w:p w:rsidR="004B3A1D" w:rsidRPr="004B3A1D" w:rsidRDefault="004B3A1D" w:rsidP="00E8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82FE3" w:rsidRDefault="004B3A1D" w:rsidP="00E82FE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FE3">
        <w:rPr>
          <w:rFonts w:ascii="Times New Roman" w:hAnsi="Times New Roman" w:cs="Times New Roman"/>
        </w:rPr>
        <w:t xml:space="preserve">Dotácie podliehajú ročnému zúčtovaniu s rozpočtom </w:t>
      </w:r>
      <w:r w:rsidR="00926BAF" w:rsidRPr="00E82FE3">
        <w:rPr>
          <w:rFonts w:ascii="Times New Roman" w:hAnsi="Times New Roman" w:cs="Times New Roman"/>
        </w:rPr>
        <w:t>Obce</w:t>
      </w:r>
      <w:r w:rsidRPr="00E82FE3">
        <w:rPr>
          <w:rFonts w:ascii="Times New Roman" w:hAnsi="Times New Roman" w:cs="Times New Roman"/>
        </w:rPr>
        <w:t>.</w:t>
      </w:r>
    </w:p>
    <w:p w:rsidR="00E82FE3" w:rsidRDefault="004B3A1D" w:rsidP="00E82FE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FE3">
        <w:rPr>
          <w:rFonts w:ascii="Times New Roman" w:hAnsi="Times New Roman" w:cs="Times New Roman"/>
        </w:rPr>
        <w:t>Vyúčtovanie dotácie prijímateľ predloží príslušnému spracovateľovi žiadosti, ktorý je</w:t>
      </w:r>
      <w:r w:rsidR="00E82FE3">
        <w:rPr>
          <w:rFonts w:ascii="Times New Roman" w:hAnsi="Times New Roman" w:cs="Times New Roman"/>
        </w:rPr>
        <w:t xml:space="preserve"> </w:t>
      </w:r>
      <w:r w:rsidRPr="00E82FE3">
        <w:rPr>
          <w:rFonts w:ascii="Times New Roman" w:hAnsi="Times New Roman" w:cs="Times New Roman"/>
        </w:rPr>
        <w:t>gestorom zmluvy o poskytnutí dotácie do 30 dní po ukončení realizácie projektu, najneskôr</w:t>
      </w:r>
      <w:r w:rsidR="00E82FE3">
        <w:rPr>
          <w:rFonts w:ascii="Times New Roman" w:hAnsi="Times New Roman" w:cs="Times New Roman"/>
        </w:rPr>
        <w:t xml:space="preserve"> </w:t>
      </w:r>
      <w:r w:rsidR="000E233D" w:rsidRPr="00E82FE3">
        <w:rPr>
          <w:rFonts w:ascii="Times New Roman" w:hAnsi="Times New Roman" w:cs="Times New Roman"/>
        </w:rPr>
        <w:t>však do 1</w:t>
      </w:r>
      <w:r w:rsidRPr="00E82FE3">
        <w:rPr>
          <w:rFonts w:ascii="Times New Roman" w:hAnsi="Times New Roman" w:cs="Times New Roman"/>
        </w:rPr>
        <w:t>.</w:t>
      </w:r>
      <w:r w:rsidR="00926BAF" w:rsidRPr="00E82FE3">
        <w:rPr>
          <w:rFonts w:ascii="Times New Roman" w:hAnsi="Times New Roman" w:cs="Times New Roman"/>
        </w:rPr>
        <w:t xml:space="preserve"> </w:t>
      </w:r>
      <w:r w:rsidRPr="00E82FE3">
        <w:rPr>
          <w:rFonts w:ascii="Times New Roman" w:hAnsi="Times New Roman" w:cs="Times New Roman"/>
        </w:rPr>
        <w:t>decembra príslušného roka, ak nie je v zmluve stanovené inak.</w:t>
      </w:r>
    </w:p>
    <w:p w:rsidR="00E82FE3" w:rsidRDefault="004B3A1D" w:rsidP="00E82FE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FE3">
        <w:rPr>
          <w:rFonts w:ascii="Times New Roman" w:hAnsi="Times New Roman" w:cs="Times New Roman"/>
        </w:rPr>
        <w:t xml:space="preserve">Vyúčtovanie sa podáva prostredníctvom </w:t>
      </w:r>
      <w:r w:rsidR="00926BAF" w:rsidRPr="00E82FE3">
        <w:rPr>
          <w:rFonts w:ascii="Times New Roman" w:hAnsi="Times New Roman" w:cs="Times New Roman"/>
        </w:rPr>
        <w:t>podateľne OcÚ</w:t>
      </w:r>
      <w:r w:rsidRPr="00E82FE3">
        <w:rPr>
          <w:rFonts w:ascii="Times New Roman" w:hAnsi="Times New Roman" w:cs="Times New Roman"/>
        </w:rPr>
        <w:t>, alebo poštou na adresu:</w:t>
      </w:r>
      <w:r w:rsidR="00E82FE3">
        <w:rPr>
          <w:rFonts w:ascii="Times New Roman" w:hAnsi="Times New Roman" w:cs="Times New Roman"/>
        </w:rPr>
        <w:t xml:space="preserve"> </w:t>
      </w:r>
      <w:r w:rsidR="00D70A77" w:rsidRPr="00E82FE3">
        <w:rPr>
          <w:rFonts w:ascii="Times New Roman" w:hAnsi="Times New Roman" w:cs="Times New Roman"/>
        </w:rPr>
        <w:t>Obec Zvončín, 919 01  Zvončín 82</w:t>
      </w:r>
      <w:r w:rsidR="00926BAF" w:rsidRPr="00E82FE3">
        <w:rPr>
          <w:rFonts w:ascii="Times New Roman" w:hAnsi="Times New Roman" w:cs="Times New Roman"/>
        </w:rPr>
        <w:t>.</w:t>
      </w:r>
    </w:p>
    <w:p w:rsidR="004365AF" w:rsidRDefault="004B3A1D" w:rsidP="00E82FE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FE3">
        <w:rPr>
          <w:rFonts w:ascii="Times New Roman" w:hAnsi="Times New Roman" w:cs="Times New Roman"/>
        </w:rPr>
        <w:t>Vyúčtovanie musí obsahovať fotokópie účtovných dokladov a dokladov o úhrade v</w:t>
      </w:r>
      <w:r w:rsidR="00E82FE3">
        <w:rPr>
          <w:rFonts w:ascii="Times New Roman" w:hAnsi="Times New Roman" w:cs="Times New Roman"/>
        </w:rPr>
        <w:t> </w:t>
      </w:r>
      <w:r w:rsidRPr="00E82FE3">
        <w:rPr>
          <w:rFonts w:ascii="Times New Roman" w:hAnsi="Times New Roman" w:cs="Times New Roman"/>
        </w:rPr>
        <w:t>zmysle</w:t>
      </w:r>
      <w:r w:rsidR="00E82FE3">
        <w:rPr>
          <w:rFonts w:ascii="Times New Roman" w:hAnsi="Times New Roman" w:cs="Times New Roman"/>
        </w:rPr>
        <w:t xml:space="preserve"> </w:t>
      </w:r>
      <w:r w:rsidRPr="00E82FE3">
        <w:rPr>
          <w:rFonts w:ascii="Times New Roman" w:hAnsi="Times New Roman" w:cs="Times New Roman"/>
        </w:rPr>
        <w:t xml:space="preserve">zákona č. 431/2002 </w:t>
      </w:r>
      <w:proofErr w:type="spellStart"/>
      <w:r w:rsidRPr="00E82FE3">
        <w:rPr>
          <w:rFonts w:ascii="Times New Roman" w:hAnsi="Times New Roman" w:cs="Times New Roman"/>
        </w:rPr>
        <w:t>Z.z</w:t>
      </w:r>
      <w:proofErr w:type="spellEnd"/>
      <w:r w:rsidRPr="00E82FE3">
        <w:rPr>
          <w:rFonts w:ascii="Times New Roman" w:hAnsi="Times New Roman" w:cs="Times New Roman"/>
        </w:rPr>
        <w:t>. o účtovníctve v</w:t>
      </w:r>
      <w:r w:rsidR="00E82FE3">
        <w:rPr>
          <w:rFonts w:ascii="Times New Roman" w:hAnsi="Times New Roman" w:cs="Times New Roman"/>
        </w:rPr>
        <w:t> </w:t>
      </w:r>
      <w:proofErr w:type="spellStart"/>
      <w:r w:rsidRPr="00E82FE3">
        <w:rPr>
          <w:rFonts w:ascii="Times New Roman" w:hAnsi="Times New Roman" w:cs="Times New Roman"/>
        </w:rPr>
        <w:t>z</w:t>
      </w:r>
      <w:r w:rsidR="00E82FE3">
        <w:rPr>
          <w:rFonts w:ascii="Times New Roman" w:hAnsi="Times New Roman" w:cs="Times New Roman"/>
        </w:rPr>
        <w:t>.</w:t>
      </w:r>
      <w:r w:rsidRPr="00E82FE3">
        <w:rPr>
          <w:rFonts w:ascii="Times New Roman" w:hAnsi="Times New Roman" w:cs="Times New Roman"/>
        </w:rPr>
        <w:t>n</w:t>
      </w:r>
      <w:r w:rsidR="00E82FE3">
        <w:rPr>
          <w:rFonts w:ascii="Times New Roman" w:hAnsi="Times New Roman" w:cs="Times New Roman"/>
        </w:rPr>
        <w:t>.</w:t>
      </w:r>
      <w:r w:rsidRPr="00E82FE3">
        <w:rPr>
          <w:rFonts w:ascii="Times New Roman" w:hAnsi="Times New Roman" w:cs="Times New Roman"/>
        </w:rPr>
        <w:t>p</w:t>
      </w:r>
      <w:proofErr w:type="spellEnd"/>
      <w:r w:rsidRPr="00E82FE3">
        <w:rPr>
          <w:rFonts w:ascii="Times New Roman" w:hAnsi="Times New Roman" w:cs="Times New Roman"/>
        </w:rPr>
        <w:t>., preukazujúcich použitie dotácie na schválený</w:t>
      </w:r>
      <w:r w:rsidR="00E82FE3">
        <w:rPr>
          <w:rFonts w:ascii="Times New Roman" w:hAnsi="Times New Roman" w:cs="Times New Roman"/>
        </w:rPr>
        <w:t xml:space="preserve"> </w:t>
      </w:r>
      <w:r w:rsidRPr="00E82FE3">
        <w:rPr>
          <w:rFonts w:ascii="Times New Roman" w:hAnsi="Times New Roman" w:cs="Times New Roman"/>
        </w:rPr>
        <w:t>účel (napr. objednávky, faktúry, bankové výpisy, pokladničné doklady, zmluvy a pod.) .</w:t>
      </w:r>
      <w:r w:rsidR="004365AF">
        <w:rPr>
          <w:rFonts w:ascii="Times New Roman" w:hAnsi="Times New Roman" w:cs="Times New Roman"/>
        </w:rPr>
        <w:t xml:space="preserve"> </w:t>
      </w:r>
      <w:r w:rsidRPr="004365AF">
        <w:rPr>
          <w:rFonts w:ascii="Times New Roman" w:hAnsi="Times New Roman" w:cs="Times New Roman"/>
        </w:rPr>
        <w:t>V</w:t>
      </w:r>
      <w:r w:rsidR="004365AF" w:rsidRPr="004365AF">
        <w:rPr>
          <w:rFonts w:ascii="Times New Roman" w:hAnsi="Times New Roman" w:cs="Times New Roman"/>
        </w:rPr>
        <w:t>zor vy</w:t>
      </w:r>
      <w:r w:rsidRPr="004365AF">
        <w:rPr>
          <w:rFonts w:ascii="Times New Roman" w:hAnsi="Times New Roman" w:cs="Times New Roman"/>
        </w:rPr>
        <w:t xml:space="preserve">účtovania je uvedený v prílohe č. </w:t>
      </w:r>
      <w:r w:rsidR="00BD6C10" w:rsidRPr="004365AF">
        <w:rPr>
          <w:rFonts w:ascii="Times New Roman" w:hAnsi="Times New Roman" w:cs="Times New Roman"/>
        </w:rPr>
        <w:t>2</w:t>
      </w:r>
      <w:r w:rsidRPr="004365AF">
        <w:rPr>
          <w:rFonts w:ascii="Times New Roman" w:hAnsi="Times New Roman" w:cs="Times New Roman"/>
        </w:rPr>
        <w:t xml:space="preserve"> tohto VZN .</w:t>
      </w:r>
    </w:p>
    <w:p w:rsidR="004365AF" w:rsidRDefault="004B3A1D" w:rsidP="00E82FE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65AF">
        <w:rPr>
          <w:rFonts w:ascii="Times New Roman" w:hAnsi="Times New Roman" w:cs="Times New Roman"/>
        </w:rPr>
        <w:t>Spracovate</w:t>
      </w:r>
      <w:r w:rsidR="00BD6C10" w:rsidRPr="004365AF">
        <w:rPr>
          <w:rFonts w:ascii="Times New Roman" w:hAnsi="Times New Roman" w:cs="Times New Roman"/>
        </w:rPr>
        <w:t>ľ</w:t>
      </w:r>
      <w:r w:rsidRPr="004365AF">
        <w:rPr>
          <w:rFonts w:ascii="Times New Roman" w:hAnsi="Times New Roman" w:cs="Times New Roman"/>
        </w:rPr>
        <w:t xml:space="preserve"> žiadosti pri posudzovaní správnosti a úplnosti zúčtovania postupuj</w:t>
      </w:r>
      <w:r w:rsidR="00BD6C10" w:rsidRPr="004365AF">
        <w:rPr>
          <w:rFonts w:ascii="Times New Roman" w:hAnsi="Times New Roman" w:cs="Times New Roman"/>
        </w:rPr>
        <w:t>e</w:t>
      </w:r>
      <w:r w:rsidRPr="004365AF">
        <w:rPr>
          <w:rFonts w:ascii="Times New Roman" w:hAnsi="Times New Roman" w:cs="Times New Roman"/>
        </w:rPr>
        <w:t xml:space="preserve"> v</w:t>
      </w:r>
      <w:r w:rsidR="004365AF">
        <w:rPr>
          <w:rFonts w:ascii="Times New Roman" w:hAnsi="Times New Roman" w:cs="Times New Roman"/>
        </w:rPr>
        <w:t> </w:t>
      </w:r>
      <w:r w:rsidRPr="004365AF">
        <w:rPr>
          <w:rFonts w:ascii="Times New Roman" w:hAnsi="Times New Roman" w:cs="Times New Roman"/>
        </w:rPr>
        <w:t>zmysle</w:t>
      </w:r>
      <w:r w:rsidR="004365AF">
        <w:rPr>
          <w:rFonts w:ascii="Times New Roman" w:hAnsi="Times New Roman" w:cs="Times New Roman"/>
        </w:rPr>
        <w:t xml:space="preserve"> </w:t>
      </w:r>
      <w:r w:rsidRPr="004365AF">
        <w:rPr>
          <w:rFonts w:ascii="Times New Roman" w:hAnsi="Times New Roman" w:cs="Times New Roman"/>
        </w:rPr>
        <w:t>zákona o finančnej kontrole v platnom znení a vnútorného predpisu o</w:t>
      </w:r>
      <w:r w:rsidR="004365AF">
        <w:rPr>
          <w:rFonts w:ascii="Times New Roman" w:hAnsi="Times New Roman" w:cs="Times New Roman"/>
        </w:rPr>
        <w:t> </w:t>
      </w:r>
      <w:r w:rsidRPr="004365AF">
        <w:rPr>
          <w:rFonts w:ascii="Times New Roman" w:hAnsi="Times New Roman" w:cs="Times New Roman"/>
        </w:rPr>
        <w:t>vykonávaní</w:t>
      </w:r>
      <w:r w:rsidR="004365AF">
        <w:rPr>
          <w:rFonts w:ascii="Times New Roman" w:hAnsi="Times New Roman" w:cs="Times New Roman"/>
        </w:rPr>
        <w:t xml:space="preserve"> </w:t>
      </w:r>
      <w:r w:rsidRPr="004365AF">
        <w:rPr>
          <w:rFonts w:ascii="Times New Roman" w:hAnsi="Times New Roman" w:cs="Times New Roman"/>
        </w:rPr>
        <w:t>predbežnej finančnej kontroly.</w:t>
      </w:r>
    </w:p>
    <w:p w:rsidR="004B3A1D" w:rsidRPr="004365AF" w:rsidRDefault="004B3A1D" w:rsidP="00E82FE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65AF">
        <w:rPr>
          <w:rFonts w:ascii="Times New Roman" w:hAnsi="Times New Roman" w:cs="Times New Roman"/>
        </w:rPr>
        <w:t>Prijímateľ je povinný vrátiť poskytnutú dotáciu alebo jej časť bezodkladne, resp. v</w:t>
      </w:r>
      <w:r w:rsidR="004365AF">
        <w:rPr>
          <w:rFonts w:ascii="Times New Roman" w:hAnsi="Times New Roman" w:cs="Times New Roman"/>
        </w:rPr>
        <w:t> </w:t>
      </w:r>
      <w:r w:rsidRPr="004365AF">
        <w:rPr>
          <w:rFonts w:ascii="Times New Roman" w:hAnsi="Times New Roman" w:cs="Times New Roman"/>
        </w:rPr>
        <w:t>termíne</w:t>
      </w:r>
      <w:r w:rsidR="004365AF">
        <w:rPr>
          <w:rFonts w:ascii="Times New Roman" w:hAnsi="Times New Roman" w:cs="Times New Roman"/>
        </w:rPr>
        <w:t xml:space="preserve"> </w:t>
      </w:r>
      <w:r w:rsidRPr="004365AF">
        <w:rPr>
          <w:rFonts w:ascii="Times New Roman" w:hAnsi="Times New Roman" w:cs="Times New Roman"/>
        </w:rPr>
        <w:t>určenom v zmluve:</w:t>
      </w:r>
    </w:p>
    <w:p w:rsidR="004B3A1D" w:rsidRPr="004B3A1D" w:rsidRDefault="004B3A1D" w:rsidP="00436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3A1D">
        <w:rPr>
          <w:rFonts w:ascii="Times New Roman" w:hAnsi="Times New Roman" w:cs="Times New Roman"/>
        </w:rPr>
        <w:lastRenderedPageBreak/>
        <w:t xml:space="preserve">a) </w:t>
      </w:r>
      <w:r w:rsidR="004365AF">
        <w:rPr>
          <w:rFonts w:ascii="Times New Roman" w:hAnsi="Times New Roman" w:cs="Times New Roman"/>
        </w:rPr>
        <w:t xml:space="preserve">  </w:t>
      </w:r>
      <w:r w:rsidRPr="004B3A1D">
        <w:rPr>
          <w:rFonts w:ascii="Times New Roman" w:hAnsi="Times New Roman" w:cs="Times New Roman"/>
        </w:rPr>
        <w:t>v prípade nepredloženia zúčtovania dotácie,</w:t>
      </w:r>
    </w:p>
    <w:p w:rsidR="004B3A1D" w:rsidRPr="004B3A1D" w:rsidRDefault="004B3A1D" w:rsidP="00436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3A1D">
        <w:rPr>
          <w:rFonts w:ascii="Times New Roman" w:hAnsi="Times New Roman" w:cs="Times New Roman"/>
        </w:rPr>
        <w:t>b)</w:t>
      </w:r>
      <w:r w:rsidR="004365AF">
        <w:rPr>
          <w:rFonts w:ascii="Times New Roman" w:hAnsi="Times New Roman" w:cs="Times New Roman"/>
        </w:rPr>
        <w:t xml:space="preserve">  </w:t>
      </w:r>
      <w:r w:rsidRPr="004B3A1D">
        <w:rPr>
          <w:rFonts w:ascii="Times New Roman" w:hAnsi="Times New Roman" w:cs="Times New Roman"/>
        </w:rPr>
        <w:t xml:space="preserve"> v prípade použitia dotácie alebo jej časti na iný účel,</w:t>
      </w:r>
    </w:p>
    <w:p w:rsidR="004B3A1D" w:rsidRPr="004B3A1D" w:rsidRDefault="00926BAF" w:rsidP="00436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B3A1D" w:rsidRPr="004B3A1D">
        <w:rPr>
          <w:rFonts w:ascii="Times New Roman" w:hAnsi="Times New Roman" w:cs="Times New Roman"/>
        </w:rPr>
        <w:t>)</w:t>
      </w:r>
      <w:r w:rsidR="004365AF">
        <w:rPr>
          <w:rFonts w:ascii="Times New Roman" w:hAnsi="Times New Roman" w:cs="Times New Roman"/>
        </w:rPr>
        <w:t xml:space="preserve">  </w:t>
      </w:r>
      <w:r w:rsidR="004B3A1D" w:rsidRPr="004B3A1D">
        <w:rPr>
          <w:rFonts w:ascii="Times New Roman" w:hAnsi="Times New Roman" w:cs="Times New Roman"/>
        </w:rPr>
        <w:t xml:space="preserve"> v prípade nevyčerpania časti finančných prostriedkov z poskytnutej dotácie.</w:t>
      </w:r>
    </w:p>
    <w:p w:rsidR="004365AF" w:rsidRDefault="004B3A1D" w:rsidP="00E82FE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65AF">
        <w:rPr>
          <w:rFonts w:ascii="Times New Roman" w:hAnsi="Times New Roman" w:cs="Times New Roman"/>
        </w:rPr>
        <w:t>Avízo o vrátení prostriedkov prijímateľ písomne resp. elektronickou poštou zašle</w:t>
      </w:r>
      <w:r w:rsidR="004365AF">
        <w:rPr>
          <w:rFonts w:ascii="Times New Roman" w:hAnsi="Times New Roman" w:cs="Times New Roman"/>
        </w:rPr>
        <w:t xml:space="preserve"> </w:t>
      </w:r>
      <w:r w:rsidRPr="004365AF">
        <w:rPr>
          <w:rFonts w:ascii="Times New Roman" w:hAnsi="Times New Roman" w:cs="Times New Roman"/>
        </w:rPr>
        <w:t>spracovateľovi žiadosti, ktorému zasielal vyúčtovanie o dotácii.</w:t>
      </w:r>
    </w:p>
    <w:p w:rsidR="00193B2C" w:rsidRPr="004365AF" w:rsidRDefault="00193B2C" w:rsidP="00E82FE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65AF">
        <w:rPr>
          <w:rFonts w:ascii="Times New Roman" w:hAnsi="Times New Roman" w:cs="Times New Roman"/>
        </w:rPr>
        <w:t>Prijímateľ dotácie je povinný, nakoľko sa jedná o verejné prostriedky, postupovať v</w:t>
      </w:r>
      <w:r w:rsidR="004365AF">
        <w:rPr>
          <w:rFonts w:ascii="Times New Roman" w:hAnsi="Times New Roman" w:cs="Times New Roman"/>
        </w:rPr>
        <w:t> </w:t>
      </w:r>
      <w:r w:rsidRPr="004365AF">
        <w:rPr>
          <w:rFonts w:ascii="Times New Roman" w:hAnsi="Times New Roman" w:cs="Times New Roman"/>
        </w:rPr>
        <w:t>zmysle</w:t>
      </w:r>
      <w:r w:rsidR="004365AF">
        <w:rPr>
          <w:rFonts w:ascii="Times New Roman" w:hAnsi="Times New Roman" w:cs="Times New Roman"/>
        </w:rPr>
        <w:t xml:space="preserve"> zákona č. 343/2015</w:t>
      </w:r>
      <w:r w:rsidRPr="004365AF">
        <w:rPr>
          <w:rFonts w:ascii="Times New Roman" w:hAnsi="Times New Roman" w:cs="Times New Roman"/>
        </w:rPr>
        <w:t xml:space="preserve"> </w:t>
      </w:r>
      <w:proofErr w:type="spellStart"/>
      <w:r w:rsidRPr="004365AF">
        <w:rPr>
          <w:rFonts w:ascii="Times New Roman" w:hAnsi="Times New Roman" w:cs="Times New Roman"/>
        </w:rPr>
        <w:t>Z.z</w:t>
      </w:r>
      <w:proofErr w:type="spellEnd"/>
      <w:r w:rsidRPr="004365AF">
        <w:rPr>
          <w:rFonts w:ascii="Times New Roman" w:hAnsi="Times New Roman" w:cs="Times New Roman"/>
        </w:rPr>
        <w:t>. o verejnom obstarávaní a o zmene a doplnení niektorých zákonov</w:t>
      </w:r>
      <w:r w:rsidR="004365AF">
        <w:rPr>
          <w:rFonts w:ascii="Times New Roman" w:hAnsi="Times New Roman" w:cs="Times New Roman"/>
        </w:rPr>
        <w:t xml:space="preserve"> </w:t>
      </w:r>
      <w:r w:rsidRPr="004365AF">
        <w:rPr>
          <w:rFonts w:ascii="Times New Roman" w:hAnsi="Times New Roman" w:cs="Times New Roman"/>
        </w:rPr>
        <w:t>v platnom znení, ak výška poskytnutej dotácie je rovná alebo vyššia ako 50% z</w:t>
      </w:r>
      <w:r w:rsidR="004365AF">
        <w:rPr>
          <w:rFonts w:ascii="Times New Roman" w:hAnsi="Times New Roman" w:cs="Times New Roman"/>
        </w:rPr>
        <w:t> </w:t>
      </w:r>
      <w:r w:rsidRPr="004365AF">
        <w:rPr>
          <w:rFonts w:ascii="Times New Roman" w:hAnsi="Times New Roman" w:cs="Times New Roman"/>
        </w:rPr>
        <w:t>celkových</w:t>
      </w:r>
      <w:r w:rsidR="004365AF">
        <w:rPr>
          <w:rFonts w:ascii="Times New Roman" w:hAnsi="Times New Roman" w:cs="Times New Roman"/>
        </w:rPr>
        <w:t xml:space="preserve"> </w:t>
      </w:r>
      <w:r w:rsidRPr="004365AF">
        <w:rPr>
          <w:rFonts w:ascii="Times New Roman" w:hAnsi="Times New Roman" w:cs="Times New Roman"/>
        </w:rPr>
        <w:t>finančných prostriedkov týkajúcich sa dodania tovaru, uskutočnenia stavebných prác a</w:t>
      </w:r>
      <w:r w:rsidR="004365AF">
        <w:rPr>
          <w:rFonts w:ascii="Times New Roman" w:hAnsi="Times New Roman" w:cs="Times New Roman"/>
        </w:rPr>
        <w:t xml:space="preserve"> </w:t>
      </w:r>
      <w:r w:rsidRPr="004365AF">
        <w:rPr>
          <w:rFonts w:ascii="Times New Roman" w:hAnsi="Times New Roman" w:cs="Times New Roman"/>
        </w:rPr>
        <w:t>poskytnutia služieb.</w:t>
      </w:r>
    </w:p>
    <w:p w:rsidR="00193B2C" w:rsidRPr="004365AF" w:rsidRDefault="00193B2C" w:rsidP="004365AF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365AF">
        <w:rPr>
          <w:rFonts w:ascii="Times New Roman" w:eastAsia="Times New Roman" w:hAnsi="Times New Roman" w:cs="Times New Roman"/>
          <w:lang w:eastAsia="sk-SK"/>
        </w:rPr>
        <w:t xml:space="preserve">Finančné prostriedky poskytnuté formou dotácie prijímateľovi z rozpočtu Obce </w:t>
      </w:r>
      <w:r w:rsidR="00D70A77" w:rsidRPr="004365AF">
        <w:rPr>
          <w:rFonts w:ascii="Times New Roman" w:eastAsia="Times New Roman" w:hAnsi="Times New Roman" w:cs="Times New Roman"/>
          <w:lang w:eastAsia="sk-SK"/>
        </w:rPr>
        <w:t>Zvončín</w:t>
      </w:r>
      <w:r w:rsidRPr="004365AF">
        <w:rPr>
          <w:rFonts w:ascii="Times New Roman" w:eastAsia="Times New Roman" w:hAnsi="Times New Roman" w:cs="Times New Roman"/>
          <w:lang w:eastAsia="sk-SK"/>
        </w:rPr>
        <w:t xml:space="preserve"> sú verejnými prostriedkami podľa ustanovení zákona č. 523/2004 Z. z. o rozpočtových pravidlách verejnej správy a o zmene a doplnení niektorých zákonov v platnom znení a zákona č. 583/2004 Z. z. o rozpočtových pravidlách územnej samosprávy a o zmene a doplnení niektorých zákonov v platnom znení. Na porušenie finančnej disciplíny vrátane sankcií sa vzťahujú ustanovenia § 31 zákona č. 523/2004 Z. z. o rozpočtových pravidlách verejnej správy a o zmene a doplnení niektorých zákonov v platnom znení. </w:t>
      </w:r>
    </w:p>
    <w:p w:rsidR="004B3A1D" w:rsidRDefault="004B3A1D" w:rsidP="00436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3A1D" w:rsidRPr="004B3A1D" w:rsidRDefault="004B3A1D" w:rsidP="00436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3A1D">
        <w:rPr>
          <w:rFonts w:ascii="Times New Roman" w:hAnsi="Times New Roman" w:cs="Times New Roman"/>
          <w:b/>
          <w:bCs/>
        </w:rPr>
        <w:t xml:space="preserve">§ </w:t>
      </w:r>
      <w:r w:rsidR="00926BAF">
        <w:rPr>
          <w:rFonts w:ascii="Times New Roman" w:hAnsi="Times New Roman" w:cs="Times New Roman"/>
          <w:b/>
          <w:bCs/>
        </w:rPr>
        <w:t>10</w:t>
      </w:r>
    </w:p>
    <w:p w:rsidR="004B3A1D" w:rsidRDefault="004B3A1D" w:rsidP="00436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3A1D">
        <w:rPr>
          <w:rFonts w:ascii="Times New Roman" w:hAnsi="Times New Roman" w:cs="Times New Roman"/>
          <w:b/>
          <w:bCs/>
        </w:rPr>
        <w:t>Kontrola</w:t>
      </w:r>
    </w:p>
    <w:p w:rsidR="004B3A1D" w:rsidRPr="004B3A1D" w:rsidRDefault="004B3A1D" w:rsidP="00E8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B3A1D" w:rsidRDefault="004B3A1D" w:rsidP="00E8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3A1D">
        <w:rPr>
          <w:rFonts w:ascii="Times New Roman" w:hAnsi="Times New Roman" w:cs="Times New Roman"/>
        </w:rPr>
        <w:t>Kontrolu nad dodržiavaním tohto VZN vykonáva</w:t>
      </w:r>
      <w:r w:rsidR="00926BAF">
        <w:rPr>
          <w:rFonts w:ascii="Times New Roman" w:hAnsi="Times New Roman" w:cs="Times New Roman"/>
        </w:rPr>
        <w:t xml:space="preserve"> </w:t>
      </w:r>
      <w:r w:rsidR="006F5629">
        <w:rPr>
          <w:rFonts w:ascii="Times New Roman" w:hAnsi="Times New Roman" w:cs="Times New Roman"/>
        </w:rPr>
        <w:t>H</w:t>
      </w:r>
      <w:r w:rsidR="00926BAF">
        <w:rPr>
          <w:rFonts w:ascii="Times New Roman" w:hAnsi="Times New Roman" w:cs="Times New Roman"/>
        </w:rPr>
        <w:t>lavný kontrolór Obce</w:t>
      </w:r>
      <w:r w:rsidR="006F5629">
        <w:rPr>
          <w:rFonts w:ascii="Times New Roman" w:hAnsi="Times New Roman" w:cs="Times New Roman"/>
        </w:rPr>
        <w:t>.</w:t>
      </w:r>
    </w:p>
    <w:p w:rsidR="004365AF" w:rsidRPr="004B3A1D" w:rsidRDefault="004365AF" w:rsidP="00E8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6C10" w:rsidRDefault="00BD6C10" w:rsidP="00E8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B3A1D" w:rsidRPr="004B3A1D" w:rsidRDefault="004B3A1D" w:rsidP="00436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3A1D">
        <w:rPr>
          <w:rFonts w:ascii="Times New Roman" w:hAnsi="Times New Roman" w:cs="Times New Roman"/>
          <w:b/>
          <w:bCs/>
        </w:rPr>
        <w:t>§ 1</w:t>
      </w:r>
      <w:r w:rsidR="00926BAF">
        <w:rPr>
          <w:rFonts w:ascii="Times New Roman" w:hAnsi="Times New Roman" w:cs="Times New Roman"/>
          <w:b/>
          <w:bCs/>
        </w:rPr>
        <w:t>1</w:t>
      </w:r>
    </w:p>
    <w:p w:rsidR="004B3A1D" w:rsidRDefault="004B3A1D" w:rsidP="00436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3A1D">
        <w:rPr>
          <w:rFonts w:ascii="Times New Roman" w:hAnsi="Times New Roman" w:cs="Times New Roman"/>
          <w:b/>
          <w:bCs/>
        </w:rPr>
        <w:t>Prechodné ustanovenia</w:t>
      </w:r>
    </w:p>
    <w:p w:rsidR="004B3A1D" w:rsidRPr="004B3A1D" w:rsidRDefault="004B3A1D" w:rsidP="00E8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B3A1D" w:rsidRDefault="004B3A1D" w:rsidP="00E8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3A1D">
        <w:rPr>
          <w:rFonts w:ascii="Times New Roman" w:hAnsi="Times New Roman" w:cs="Times New Roman"/>
        </w:rPr>
        <w:t>Žiadosti doručené do dňa nadobudnutia účinnosti tohto VZN sa posudzujú podľa dovtedy</w:t>
      </w:r>
      <w:r w:rsidR="004365AF">
        <w:rPr>
          <w:rFonts w:ascii="Times New Roman" w:hAnsi="Times New Roman" w:cs="Times New Roman"/>
        </w:rPr>
        <w:t xml:space="preserve"> </w:t>
      </w:r>
      <w:r w:rsidRPr="004B3A1D">
        <w:rPr>
          <w:rFonts w:ascii="Times New Roman" w:hAnsi="Times New Roman" w:cs="Times New Roman"/>
        </w:rPr>
        <w:t xml:space="preserve">platného VZN č. </w:t>
      </w:r>
      <w:r w:rsidR="00DF7654">
        <w:rPr>
          <w:rFonts w:ascii="Times New Roman" w:hAnsi="Times New Roman" w:cs="Times New Roman"/>
        </w:rPr>
        <w:t>1/2011</w:t>
      </w:r>
      <w:r w:rsidRPr="004B3A1D">
        <w:rPr>
          <w:rFonts w:ascii="Times New Roman" w:hAnsi="Times New Roman" w:cs="Times New Roman"/>
        </w:rPr>
        <w:t xml:space="preserve"> o poskytovaní dotácii z rozpočtu </w:t>
      </w:r>
      <w:r w:rsidR="00926BAF">
        <w:rPr>
          <w:rFonts w:ascii="Times New Roman" w:hAnsi="Times New Roman" w:cs="Times New Roman"/>
        </w:rPr>
        <w:t>obce</w:t>
      </w:r>
      <w:r w:rsidRPr="004B3A1D">
        <w:rPr>
          <w:rFonts w:ascii="Times New Roman" w:hAnsi="Times New Roman" w:cs="Times New Roman"/>
        </w:rPr>
        <w:t xml:space="preserve"> v platnom znení.</w:t>
      </w:r>
    </w:p>
    <w:p w:rsidR="00926BAF" w:rsidRDefault="00926BAF" w:rsidP="00E8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65AF" w:rsidRPr="004B3A1D" w:rsidRDefault="004365AF" w:rsidP="00E8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3A1D" w:rsidRPr="004B3A1D" w:rsidRDefault="004B3A1D" w:rsidP="00436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3A1D">
        <w:rPr>
          <w:rFonts w:ascii="Times New Roman" w:hAnsi="Times New Roman" w:cs="Times New Roman"/>
          <w:b/>
          <w:bCs/>
        </w:rPr>
        <w:t>§ 1</w:t>
      </w:r>
      <w:r w:rsidR="00926BAF">
        <w:rPr>
          <w:rFonts w:ascii="Times New Roman" w:hAnsi="Times New Roman" w:cs="Times New Roman"/>
          <w:b/>
          <w:bCs/>
        </w:rPr>
        <w:t>2</w:t>
      </w:r>
    </w:p>
    <w:p w:rsidR="004B3A1D" w:rsidRDefault="004B3A1D" w:rsidP="00436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3A1D">
        <w:rPr>
          <w:rFonts w:ascii="Times New Roman" w:hAnsi="Times New Roman" w:cs="Times New Roman"/>
          <w:b/>
          <w:bCs/>
        </w:rPr>
        <w:t>Spoločné a záverečné ustanovenia</w:t>
      </w:r>
    </w:p>
    <w:p w:rsidR="004365AF" w:rsidRDefault="004365AF" w:rsidP="0043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365AF" w:rsidRDefault="004B3A1D" w:rsidP="004365AF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65AF">
        <w:rPr>
          <w:rFonts w:ascii="Times New Roman" w:hAnsi="Times New Roman" w:cs="Times New Roman"/>
        </w:rPr>
        <w:t>Pokiaľ v tomto VZN nie sú upravené právne vzťahy, tieto sa riadia v zmysle príslušných</w:t>
      </w:r>
      <w:r w:rsidR="004365AF" w:rsidRPr="004365AF">
        <w:rPr>
          <w:rFonts w:ascii="Times New Roman" w:hAnsi="Times New Roman" w:cs="Times New Roman"/>
        </w:rPr>
        <w:t xml:space="preserve">  </w:t>
      </w:r>
      <w:r w:rsidRPr="004365AF">
        <w:rPr>
          <w:rFonts w:ascii="Times New Roman" w:hAnsi="Times New Roman" w:cs="Times New Roman"/>
        </w:rPr>
        <w:t xml:space="preserve">ustanovení zákona č. 583/2004 </w:t>
      </w:r>
      <w:proofErr w:type="spellStart"/>
      <w:r w:rsidRPr="004365AF">
        <w:rPr>
          <w:rFonts w:ascii="Times New Roman" w:hAnsi="Times New Roman" w:cs="Times New Roman"/>
        </w:rPr>
        <w:t>Z.z</w:t>
      </w:r>
      <w:proofErr w:type="spellEnd"/>
      <w:r w:rsidRPr="004365AF">
        <w:rPr>
          <w:rFonts w:ascii="Times New Roman" w:hAnsi="Times New Roman" w:cs="Times New Roman"/>
        </w:rPr>
        <w:t>. o rozpočtových pravidlách územnej samosprávy v</w:t>
      </w:r>
      <w:r w:rsidR="004365AF" w:rsidRPr="004365AF">
        <w:rPr>
          <w:rFonts w:ascii="Times New Roman" w:hAnsi="Times New Roman" w:cs="Times New Roman"/>
        </w:rPr>
        <w:t> </w:t>
      </w:r>
      <w:proofErr w:type="spellStart"/>
      <w:r w:rsidRPr="004365AF">
        <w:rPr>
          <w:rFonts w:ascii="Times New Roman" w:hAnsi="Times New Roman" w:cs="Times New Roman"/>
        </w:rPr>
        <w:t>z</w:t>
      </w:r>
      <w:r w:rsidR="004365AF" w:rsidRPr="004365AF">
        <w:rPr>
          <w:rFonts w:ascii="Times New Roman" w:hAnsi="Times New Roman" w:cs="Times New Roman"/>
        </w:rPr>
        <w:t>.</w:t>
      </w:r>
      <w:r w:rsidRPr="004365AF">
        <w:rPr>
          <w:rFonts w:ascii="Times New Roman" w:hAnsi="Times New Roman" w:cs="Times New Roman"/>
        </w:rPr>
        <w:t>n</w:t>
      </w:r>
      <w:r w:rsidR="004365AF" w:rsidRPr="004365AF">
        <w:rPr>
          <w:rFonts w:ascii="Times New Roman" w:hAnsi="Times New Roman" w:cs="Times New Roman"/>
        </w:rPr>
        <w:t>.</w:t>
      </w:r>
      <w:r w:rsidRPr="004365AF">
        <w:rPr>
          <w:rFonts w:ascii="Times New Roman" w:hAnsi="Times New Roman" w:cs="Times New Roman"/>
        </w:rPr>
        <w:t>p</w:t>
      </w:r>
      <w:proofErr w:type="spellEnd"/>
      <w:r w:rsidRPr="004365AF">
        <w:rPr>
          <w:rFonts w:ascii="Times New Roman" w:hAnsi="Times New Roman" w:cs="Times New Roman"/>
        </w:rPr>
        <w:t>.</w:t>
      </w:r>
    </w:p>
    <w:p w:rsidR="004365AF" w:rsidRPr="004365AF" w:rsidRDefault="00926BAF" w:rsidP="00E82FE3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65AF">
        <w:rPr>
          <w:rFonts w:ascii="Times New Roman" w:eastAsia="Calibri" w:hAnsi="Times New Roman" w:cs="Times New Roman"/>
        </w:rPr>
        <w:t xml:space="preserve">Toto všeobecne </w:t>
      </w:r>
      <w:r w:rsidR="00D70A77" w:rsidRPr="004365AF">
        <w:rPr>
          <w:rFonts w:ascii="Times New Roman" w:eastAsia="Calibri" w:hAnsi="Times New Roman" w:cs="Times New Roman"/>
        </w:rPr>
        <w:t>záväzné nariadenie Obce Zvončín</w:t>
      </w:r>
      <w:r w:rsidRPr="004365AF">
        <w:rPr>
          <w:rFonts w:ascii="Times New Roman" w:eastAsia="Calibri" w:hAnsi="Times New Roman" w:cs="Times New Roman"/>
        </w:rPr>
        <w:t xml:space="preserve"> č. </w:t>
      </w:r>
      <w:r w:rsidR="00752A66">
        <w:rPr>
          <w:rFonts w:ascii="Times New Roman" w:hAnsi="Times New Roman" w:cs="Times New Roman"/>
        </w:rPr>
        <w:t>2</w:t>
      </w:r>
      <w:r w:rsidRPr="004365AF">
        <w:rPr>
          <w:rFonts w:ascii="Times New Roman" w:hAnsi="Times New Roman" w:cs="Times New Roman"/>
        </w:rPr>
        <w:t xml:space="preserve">/2017 </w:t>
      </w:r>
      <w:r w:rsidRPr="004365AF">
        <w:rPr>
          <w:rFonts w:ascii="Times New Roman" w:eastAsia="Calibri" w:hAnsi="Times New Roman" w:cs="Times New Roman"/>
        </w:rPr>
        <w:t xml:space="preserve"> nadobúda účinnosť dňom </w:t>
      </w:r>
      <w:r w:rsidR="004365AF" w:rsidRPr="004365AF">
        <w:rPr>
          <w:rFonts w:ascii="Times New Roman" w:hAnsi="Times New Roman" w:cs="Times New Roman"/>
        </w:rPr>
        <w:t xml:space="preserve"> </w:t>
      </w:r>
      <w:r w:rsidRPr="004365AF">
        <w:rPr>
          <w:rFonts w:ascii="Times New Roman" w:eastAsia="Calibri" w:hAnsi="Times New Roman" w:cs="Times New Roman"/>
        </w:rPr>
        <w:t>1. januára 201</w:t>
      </w:r>
      <w:r w:rsidRPr="004365AF">
        <w:rPr>
          <w:rFonts w:ascii="Times New Roman" w:hAnsi="Times New Roman" w:cs="Times New Roman"/>
        </w:rPr>
        <w:t>8</w:t>
      </w:r>
      <w:r w:rsidRPr="004365AF">
        <w:rPr>
          <w:rFonts w:ascii="Times New Roman" w:eastAsia="Calibri" w:hAnsi="Times New Roman" w:cs="Times New Roman"/>
        </w:rPr>
        <w:t>.</w:t>
      </w:r>
    </w:p>
    <w:p w:rsidR="00926BAF" w:rsidRPr="004365AF" w:rsidRDefault="004B3A1D" w:rsidP="00E82FE3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65AF">
        <w:rPr>
          <w:rFonts w:ascii="Times New Roman" w:hAnsi="Times New Roman" w:cs="Times New Roman"/>
        </w:rPr>
        <w:t xml:space="preserve">Dňom účinnosti tohto VZN sa zrušuje </w:t>
      </w:r>
      <w:r w:rsidR="00926BAF" w:rsidRPr="004365AF">
        <w:rPr>
          <w:rFonts w:ascii="Times New Roman" w:hAnsi="Times New Roman" w:cs="Times New Roman"/>
        </w:rPr>
        <w:t xml:space="preserve">v plnom rozsahu </w:t>
      </w:r>
      <w:r w:rsidRPr="004365AF">
        <w:rPr>
          <w:rFonts w:ascii="Times New Roman" w:hAnsi="Times New Roman" w:cs="Times New Roman"/>
        </w:rPr>
        <w:t xml:space="preserve">Všeobecne záväzné nariadenie </w:t>
      </w:r>
      <w:r w:rsidR="00D77DA3" w:rsidRPr="004365AF">
        <w:rPr>
          <w:rFonts w:ascii="Times New Roman" w:hAnsi="Times New Roman" w:cs="Times New Roman"/>
        </w:rPr>
        <w:t>Obce Zvončín</w:t>
      </w:r>
      <w:r w:rsidR="00D70A77" w:rsidRPr="004365AF">
        <w:rPr>
          <w:rFonts w:ascii="Times New Roman" w:hAnsi="Times New Roman" w:cs="Times New Roman"/>
        </w:rPr>
        <w:t xml:space="preserve"> č. 1/2011</w:t>
      </w:r>
      <w:r w:rsidR="00926BAF" w:rsidRPr="004365AF">
        <w:rPr>
          <w:rFonts w:ascii="Times New Roman" w:hAnsi="Times New Roman" w:cs="Times New Roman"/>
        </w:rPr>
        <w:t xml:space="preserve"> o poskytovaní dotácií.</w:t>
      </w:r>
      <w:r w:rsidR="00926BAF" w:rsidRPr="004365AF">
        <w:rPr>
          <w:rFonts w:ascii="Times New Roman" w:eastAsia="Calibri" w:hAnsi="Times New Roman" w:cs="Times New Roman"/>
        </w:rPr>
        <w:t xml:space="preserve">          </w:t>
      </w:r>
    </w:p>
    <w:p w:rsidR="00926BAF" w:rsidRDefault="00926BAF" w:rsidP="00E82FE3">
      <w:pPr>
        <w:jc w:val="both"/>
        <w:rPr>
          <w:rFonts w:ascii="Calibri" w:eastAsia="Calibri" w:hAnsi="Calibri" w:cs="Times New Roman"/>
        </w:rPr>
      </w:pPr>
      <w:r w:rsidRPr="00E2667B">
        <w:rPr>
          <w:rFonts w:ascii="Calibri" w:eastAsia="Calibri" w:hAnsi="Calibri" w:cs="Times New Roman"/>
        </w:rPr>
        <w:t xml:space="preserve">    </w:t>
      </w:r>
    </w:p>
    <w:p w:rsidR="00926BAF" w:rsidRPr="00997415" w:rsidRDefault="00926BAF" w:rsidP="00E82F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6BAF" w:rsidRDefault="00926BAF" w:rsidP="00E82F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AE5" w:rsidRDefault="00B62AE5" w:rsidP="00E82F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AE5" w:rsidRDefault="00B62AE5" w:rsidP="00E82F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AE5" w:rsidRPr="00997415" w:rsidRDefault="00B62AE5" w:rsidP="00E82F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6BAF" w:rsidRPr="00997415" w:rsidRDefault="00926BAF" w:rsidP="00E82F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7415">
        <w:rPr>
          <w:rFonts w:ascii="Times New Roman" w:eastAsia="Calibri" w:hAnsi="Times New Roman" w:cs="Times New Roman"/>
        </w:rPr>
        <w:t xml:space="preserve"> </w:t>
      </w:r>
    </w:p>
    <w:p w:rsidR="00926BAF" w:rsidRPr="00997415" w:rsidRDefault="00D70A77" w:rsidP="00E82FE3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Mgr. Michaela Strakošová</w:t>
      </w:r>
    </w:p>
    <w:p w:rsidR="00B62AE5" w:rsidRDefault="00926BAF" w:rsidP="00B72B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7415">
        <w:rPr>
          <w:rFonts w:ascii="Times New Roman" w:eastAsia="Calibri" w:hAnsi="Times New Roman" w:cs="Times New Roman"/>
        </w:rPr>
        <w:tab/>
      </w:r>
      <w:r w:rsidRPr="00997415">
        <w:rPr>
          <w:rFonts w:ascii="Times New Roman" w:eastAsia="Calibri" w:hAnsi="Times New Roman" w:cs="Times New Roman"/>
        </w:rPr>
        <w:tab/>
      </w:r>
      <w:r w:rsidR="00D70A77">
        <w:rPr>
          <w:rFonts w:ascii="Times New Roman" w:eastAsia="Calibri" w:hAnsi="Times New Roman" w:cs="Times New Roman"/>
        </w:rPr>
        <w:tab/>
      </w:r>
      <w:r w:rsidR="00D70A77">
        <w:rPr>
          <w:rFonts w:ascii="Times New Roman" w:eastAsia="Calibri" w:hAnsi="Times New Roman" w:cs="Times New Roman"/>
        </w:rPr>
        <w:tab/>
      </w:r>
      <w:r w:rsidR="00D70A77">
        <w:rPr>
          <w:rFonts w:ascii="Times New Roman" w:eastAsia="Calibri" w:hAnsi="Times New Roman" w:cs="Times New Roman"/>
        </w:rPr>
        <w:tab/>
      </w:r>
      <w:r w:rsidR="00D70A77">
        <w:rPr>
          <w:rFonts w:ascii="Times New Roman" w:eastAsia="Calibri" w:hAnsi="Times New Roman" w:cs="Times New Roman"/>
        </w:rPr>
        <w:tab/>
        <w:t xml:space="preserve">    </w:t>
      </w:r>
      <w:r w:rsidR="00D70A77">
        <w:rPr>
          <w:rFonts w:ascii="Times New Roman" w:eastAsia="Calibri" w:hAnsi="Times New Roman" w:cs="Times New Roman"/>
        </w:rPr>
        <w:tab/>
      </w:r>
      <w:r w:rsidR="00D70A77">
        <w:rPr>
          <w:rFonts w:ascii="Times New Roman" w:eastAsia="Calibri" w:hAnsi="Times New Roman" w:cs="Times New Roman"/>
        </w:rPr>
        <w:tab/>
        <w:t xml:space="preserve">              starostka</w:t>
      </w:r>
      <w:r w:rsidR="00B72BDF">
        <w:rPr>
          <w:rFonts w:ascii="Times New Roman" w:eastAsia="Calibri" w:hAnsi="Times New Roman" w:cs="Times New Roman"/>
        </w:rPr>
        <w:t xml:space="preserve"> obce</w:t>
      </w:r>
    </w:p>
    <w:p w:rsidR="00F20A60" w:rsidRDefault="00F20A60" w:rsidP="00B72B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0A60" w:rsidRDefault="00F20A60" w:rsidP="00B72B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0A60" w:rsidRPr="00B72BDF" w:rsidRDefault="00F20A60" w:rsidP="00B72B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62AE5" w:rsidRDefault="00B62AE5" w:rsidP="0092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2AE5" w:rsidRDefault="00B62AE5" w:rsidP="00B62A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Príloha č. 1</w:t>
      </w:r>
    </w:p>
    <w:p w:rsidR="00B62AE5" w:rsidRDefault="00B62AE5" w:rsidP="00B62AE5">
      <w:pPr>
        <w:pStyle w:val="Hlavika"/>
        <w:tabs>
          <w:tab w:val="left" w:pos="54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B62AE5" w:rsidRDefault="009D39AB" w:rsidP="00B62AE5">
      <w:pPr>
        <w:pStyle w:val="Nzov"/>
        <w:jc w:val="both"/>
      </w:pPr>
      <w:r>
        <w:pict>
          <v:line id="_x0000_s1026" style="position:absolute;left:0;text-align:left;z-index:251660288;mso-position-horizontal-relative:page;mso-position-vertical-relative:page" from="70.9pt,70.9pt" to="547.9pt,70.9pt" stroked="f">
            <w10:wrap anchorx="page" anchory="page"/>
          </v:line>
        </w:pict>
      </w:r>
      <w:r w:rsidR="00B62AE5">
        <w:t xml:space="preserve">Žiadosť o poskytnutie </w:t>
      </w:r>
      <w:r w:rsidR="00D70A77">
        <w:t>dotácie z rozpočtu Obce Zvončín</w:t>
      </w:r>
    </w:p>
    <w:p w:rsidR="00B62AE5" w:rsidRDefault="00B62AE5" w:rsidP="00B62AE5">
      <w:pPr>
        <w:ind w:left="360" w:hanging="36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Oblasť, na ktorú má byť dotácia využitá</w:t>
      </w:r>
      <w:r>
        <w:rPr>
          <w:rFonts w:ascii="Arial" w:hAnsi="Arial" w:cs="Arial"/>
          <w:sz w:val="18"/>
          <w:szCs w:val="18"/>
        </w:rPr>
        <w:t xml:space="preserve"> (zakrúžkujte číslovanie):</w:t>
      </w: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B62AE5" w:rsidRDefault="00B62AE5" w:rsidP="00B62A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Všeobecne prospešné služby:</w:t>
      </w:r>
      <w:r>
        <w:rPr>
          <w:rFonts w:ascii="Arial" w:hAnsi="Arial" w:cs="Arial"/>
          <w:sz w:val="18"/>
          <w:szCs w:val="18"/>
        </w:rPr>
        <w:t xml:space="preserve">           </w:t>
      </w:r>
    </w:p>
    <w:p w:rsidR="00B62AE5" w:rsidRDefault="00B62AE5" w:rsidP="00B62AE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Poskytovanie zdravotnej starostlivosti,</w:t>
      </w:r>
    </w:p>
    <w:p w:rsidR="00B62AE5" w:rsidRDefault="00B62AE5" w:rsidP="00B62AE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Poskytovanie sociálnej pomoci a humanitárna starostlivosť,</w:t>
      </w:r>
    </w:p>
    <w:p w:rsidR="00B62AE5" w:rsidRDefault="00B62AE5" w:rsidP="00B62AE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Tvorba, rozvoj, ochrana, obnova a prezentácia duchovných a kultúrnych hodnôt,</w:t>
      </w:r>
    </w:p>
    <w:p w:rsidR="00B62AE5" w:rsidRDefault="00B62AE5" w:rsidP="00B62AE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Vzdelávanie, výchova a rozvoj telesnej kultúry,</w:t>
      </w:r>
    </w:p>
    <w:p w:rsidR="00B62AE5" w:rsidRDefault="00B62AE5" w:rsidP="00B62AE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Tvorba a ochrana životného prostredia a ochrana zdravia obyvateľstva,</w:t>
      </w:r>
    </w:p>
    <w:p w:rsidR="00B62AE5" w:rsidRDefault="00B62AE5" w:rsidP="00B62AE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Služby na podporu regio</w:t>
      </w:r>
      <w:r w:rsidR="00DA3FC7">
        <w:rPr>
          <w:rFonts w:ascii="Arial" w:hAnsi="Arial" w:cs="Arial"/>
          <w:sz w:val="18"/>
          <w:szCs w:val="18"/>
        </w:rPr>
        <w:t>nálneho rozvoja a zamestnanosti,</w:t>
      </w:r>
    </w:p>
    <w:p w:rsidR="00DA3FC7" w:rsidRDefault="00DA3FC7" w:rsidP="00B62AE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Výskum, vývoj, vedecko-technické služby a informačné služby,</w:t>
      </w:r>
    </w:p>
    <w:p w:rsidR="00DA3FC7" w:rsidRDefault="00DA3FC7" w:rsidP="00B62AE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Ochrana ľudských práv a základných slobôd</w:t>
      </w:r>
    </w:p>
    <w:p w:rsidR="00B62AE5" w:rsidRDefault="00B62AE5" w:rsidP="00B62AE5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B62AE5" w:rsidRDefault="00B62AE5" w:rsidP="00B62AE5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Verejnoprospešný účel:</w:t>
      </w:r>
    </w:p>
    <w:p w:rsidR="00B62AE5" w:rsidRDefault="00B62AE5" w:rsidP="00B62AE5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</w:p>
    <w:p w:rsidR="00B62AE5" w:rsidRDefault="00B62AE5" w:rsidP="00B62AE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Rozvoj a ochrana duchovných a kultúrnych hodnôt,</w:t>
      </w:r>
    </w:p>
    <w:p w:rsidR="00B62AE5" w:rsidRDefault="00B62AE5" w:rsidP="00B62AE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Ochrana a tvorba životného prostredia,</w:t>
      </w:r>
    </w:p>
    <w:p w:rsidR="00B62AE5" w:rsidRDefault="00B62AE5" w:rsidP="00B62AE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Zachovanie prírodných hodnôt,</w:t>
      </w:r>
    </w:p>
    <w:p w:rsidR="00B62AE5" w:rsidRDefault="00B62AE5" w:rsidP="00B62AE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Ochrana zdravia,</w:t>
      </w:r>
    </w:p>
    <w:p w:rsidR="00B62AE5" w:rsidRDefault="00B62AE5" w:rsidP="00B62AE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Ochrana práv detí a mládeže,</w:t>
      </w:r>
    </w:p>
    <w:p w:rsidR="00B62AE5" w:rsidRDefault="00B62AE5" w:rsidP="00B62AE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Rozvoj vedy, vzdelania, telovýchovy, </w:t>
      </w:r>
    </w:p>
    <w:p w:rsidR="00DA3FC7" w:rsidRDefault="00DA3FC7" w:rsidP="00B62AE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Realizácia a ochrana ľudských práv alebo iných humanitných cieľov</w:t>
      </w:r>
    </w:p>
    <w:p w:rsidR="00B62AE5" w:rsidRDefault="00B62AE5" w:rsidP="00B62AE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Plnenie individuálnej humanitnej pomoci určenej pre jednotlivca alebo skupinu osôb, ktoré sa ocitli v ohrození života alebo potrebujú naliehavú pomoc pri postihnutí živelnou pohromou. </w:t>
      </w:r>
    </w:p>
    <w:p w:rsidR="00B62AE5" w:rsidRDefault="00B62AE5" w:rsidP="00B62AE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4972"/>
        <w:gridCol w:w="16"/>
      </w:tblGrid>
      <w:tr w:rsidR="00B62AE5" w:rsidTr="00DE46CE">
        <w:trPr>
          <w:gridAfter w:val="1"/>
          <w:wAfter w:w="16" w:type="dxa"/>
          <w:cantSplit/>
          <w:trHeight w:val="631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Žiadateľ – názov, obchodné meno</w:t>
            </w:r>
          </w:p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(v súlade s označením v príslušnom registri):      </w:t>
            </w:r>
          </w:p>
        </w:tc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Default="00B62AE5" w:rsidP="00DE46CE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62AE5" w:rsidTr="00DE46CE">
        <w:trPr>
          <w:gridAfter w:val="1"/>
          <w:wAfter w:w="16" w:type="dxa"/>
          <w:cantSplit/>
          <w:trHeight w:val="429"/>
        </w:trPr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</w:tcPr>
          <w:p w:rsidR="00B62AE5" w:rsidRDefault="00B62AE5" w:rsidP="00DE46C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Právna forma: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Default="00B62AE5" w:rsidP="00DE46CE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62AE5" w:rsidTr="00DE46CE">
        <w:trPr>
          <w:gridAfter w:val="1"/>
          <w:wAfter w:w="16" w:type="dxa"/>
          <w:cantSplit/>
          <w:trHeight w:val="602"/>
        </w:trPr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</w:tcPr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Štatutárny zástupca organizácie </w:t>
            </w:r>
          </w:p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(meno, priezvisko, funkcia):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Default="00B62AE5" w:rsidP="00DE46CE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62AE5" w:rsidTr="00DE46CE">
        <w:trPr>
          <w:gridAfter w:val="1"/>
          <w:wAfter w:w="16" w:type="dxa"/>
          <w:cantSplit/>
          <w:trHeight w:val="719"/>
        </w:trPr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</w:tcPr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Adresa žiadateľa:</w:t>
            </w:r>
          </w:p>
          <w:p w:rsidR="00B62AE5" w:rsidRDefault="00B62AE5" w:rsidP="00DE46CE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Default="00B62AE5" w:rsidP="00DE46CE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62AE5" w:rsidTr="00DE46CE">
        <w:trPr>
          <w:gridAfter w:val="1"/>
          <w:wAfter w:w="16" w:type="dxa"/>
          <w:cantSplit/>
          <w:trHeight w:val="492"/>
        </w:trPr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</w:tcPr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Bankové spojenie žiadateľa:              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Default="00B62AE5" w:rsidP="00DE46CE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62AE5" w:rsidTr="00DE46CE">
        <w:trPr>
          <w:gridAfter w:val="1"/>
          <w:wAfter w:w="16" w:type="dxa"/>
          <w:cantSplit/>
        </w:trPr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</w:tcPr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IČO: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Default="00B62AE5" w:rsidP="00DE46CE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62AE5" w:rsidTr="00DE46CE">
        <w:trPr>
          <w:gridAfter w:val="1"/>
          <w:wAfter w:w="16" w:type="dxa"/>
          <w:cantSplit/>
          <w:trHeight w:val="330"/>
        </w:trPr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</w:tcPr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Tel., fax, e-mail: </w:t>
            </w:r>
          </w:p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Webová stránka:     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Default="00B62AE5" w:rsidP="00DE46CE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62AE5" w:rsidTr="00DE46CE">
        <w:trPr>
          <w:gridAfter w:val="1"/>
          <w:wAfter w:w="16" w:type="dxa"/>
          <w:cantSplit/>
          <w:trHeight w:val="348"/>
        </w:trPr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</w:tcPr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Názov akcie/podujatia: </w:t>
            </w:r>
          </w:p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Termín a miesto konania:     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Default="00B62AE5" w:rsidP="00DE46CE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62AE5" w:rsidTr="00DE46CE">
        <w:trPr>
          <w:gridAfter w:val="1"/>
          <w:wAfter w:w="16" w:type="dxa"/>
          <w:cantSplit/>
          <w:trHeight w:val="410"/>
        </w:trPr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</w:tcPr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Odborný garant za realizáciu akcie/podujatia: 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Default="00B62AE5" w:rsidP="00DE46CE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62AE5" w:rsidTr="00DE46CE">
        <w:trPr>
          <w:gridAfter w:val="1"/>
          <w:wAfter w:w="16" w:type="dxa"/>
          <w:cantSplit/>
          <w:trHeight w:val="287"/>
        </w:trPr>
        <w:tc>
          <w:tcPr>
            <w:tcW w:w="3826" w:type="dxa"/>
            <w:tcBorders>
              <w:left w:val="single" w:sz="1" w:space="0" w:color="000000"/>
              <w:bottom w:val="single" w:sz="4" w:space="0" w:color="000000"/>
            </w:tcBorders>
          </w:tcPr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Prípadná forma účasti obce: *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62AE5" w:rsidRDefault="00B62AE5" w:rsidP="00DE46CE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62AE5" w:rsidTr="00DE46CE">
        <w:trPr>
          <w:cantSplit/>
          <w:trHeight w:val="292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Spôsob propagácie obce: </w:t>
            </w:r>
          </w:p>
          <w:p w:rsidR="00B62AE5" w:rsidRDefault="00B62AE5" w:rsidP="00DE46C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62AE5" w:rsidRDefault="00B62AE5" w:rsidP="00DE46C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B62AE5" w:rsidRDefault="00B62AE5" w:rsidP="00DE46CE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62AE5" w:rsidTr="00DE46CE">
        <w:trPr>
          <w:gridAfter w:val="1"/>
          <w:wAfter w:w="16" w:type="dxa"/>
          <w:cantSplit/>
        </w:trPr>
        <w:tc>
          <w:tcPr>
            <w:tcW w:w="38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Požadovaná celková výška dotácie </w:t>
            </w:r>
          </w:p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 obce v EUR: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Default="00B62AE5" w:rsidP="00DE46CE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62AE5" w:rsidTr="00DE46CE">
        <w:trPr>
          <w:gridAfter w:val="1"/>
          <w:wAfter w:w="16" w:type="dxa"/>
          <w:cantSplit/>
          <w:trHeight w:val="455"/>
        </w:trPr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</w:tcPr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Predpokladané celkové náklady na akciu/podujatie EUR: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Default="00B62AE5" w:rsidP="00DE46CE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B62AE5" w:rsidRDefault="00B62AE5" w:rsidP="00B62AE5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 (napr. spoluorganizátor, záštita, čestný hosť a pod.)</w:t>
      </w:r>
    </w:p>
    <w:p w:rsidR="00DA3FC7" w:rsidRDefault="00DA3FC7" w:rsidP="00B62AE5">
      <w:pPr>
        <w:rPr>
          <w:rFonts w:ascii="Arial" w:hAnsi="Arial" w:cs="Arial"/>
          <w:b/>
          <w:bCs/>
          <w:sz w:val="18"/>
          <w:szCs w:val="18"/>
        </w:rPr>
      </w:pPr>
    </w:p>
    <w:p w:rsidR="00B62AE5" w:rsidRDefault="00B62AE5" w:rsidP="00B62AE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Poskytnutá dotácia od obce  v predchádzajúcich 3 rokoch: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7"/>
        <w:gridCol w:w="3280"/>
      </w:tblGrid>
      <w:tr w:rsidR="00B62AE5" w:rsidTr="00DE46CE">
        <w:trPr>
          <w:cantSplit/>
        </w:trPr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2AE5" w:rsidRDefault="00B62AE5" w:rsidP="00DE46CE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Rok:</w:t>
            </w:r>
          </w:p>
        </w:tc>
        <w:tc>
          <w:tcPr>
            <w:tcW w:w="3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Default="00B62AE5" w:rsidP="00DE46CE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EUR</w:t>
            </w:r>
          </w:p>
        </w:tc>
      </w:tr>
      <w:tr w:rsidR="00B62AE5" w:rsidTr="00DE46CE">
        <w:trPr>
          <w:cantSplit/>
        </w:trPr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B62AE5" w:rsidRDefault="00B62AE5" w:rsidP="00DE46CE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Rok:</w:t>
            </w:r>
          </w:p>
        </w:tc>
        <w:tc>
          <w:tcPr>
            <w:tcW w:w="3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Default="00B62AE5" w:rsidP="00DE46CE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EUR</w:t>
            </w:r>
          </w:p>
        </w:tc>
      </w:tr>
      <w:tr w:rsidR="00B62AE5" w:rsidTr="00DE46CE">
        <w:trPr>
          <w:cantSplit/>
        </w:trPr>
        <w:tc>
          <w:tcPr>
            <w:tcW w:w="1957" w:type="dxa"/>
            <w:tcBorders>
              <w:left w:val="single" w:sz="1" w:space="0" w:color="000000"/>
              <w:bottom w:val="single" w:sz="1" w:space="0" w:color="000000"/>
            </w:tcBorders>
          </w:tcPr>
          <w:p w:rsidR="00B62AE5" w:rsidRDefault="00B62AE5" w:rsidP="00DE46CE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Rok:</w:t>
            </w:r>
          </w:p>
        </w:tc>
        <w:tc>
          <w:tcPr>
            <w:tcW w:w="3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Default="00B62AE5" w:rsidP="00DE46CE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EUR</w:t>
            </w:r>
          </w:p>
        </w:tc>
      </w:tr>
    </w:tbl>
    <w:p w:rsidR="00B62AE5" w:rsidRDefault="00B62AE5" w:rsidP="00B62AE5"/>
    <w:p w:rsidR="00DA3FC7" w:rsidRPr="00E277F6" w:rsidRDefault="00E277F6" w:rsidP="00DA3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77F6">
        <w:rPr>
          <w:rFonts w:ascii="Arial" w:hAnsi="Arial" w:cs="Arial"/>
        </w:rPr>
        <w:t xml:space="preserve">1) </w:t>
      </w:r>
      <w:r w:rsidR="00AC431E" w:rsidRPr="00E277F6">
        <w:rPr>
          <w:rFonts w:ascii="Arial" w:hAnsi="Arial" w:cs="Arial"/>
        </w:rPr>
        <w:t>Čestne vyhlasujem, že má</w:t>
      </w:r>
      <w:r w:rsidRPr="00E277F6">
        <w:rPr>
          <w:rFonts w:ascii="Arial" w:hAnsi="Arial" w:cs="Arial"/>
        </w:rPr>
        <w:t>me</w:t>
      </w:r>
      <w:r w:rsidR="00AC431E" w:rsidRPr="00E277F6">
        <w:rPr>
          <w:rFonts w:ascii="Arial" w:hAnsi="Arial" w:cs="Arial"/>
        </w:rPr>
        <w:t xml:space="preserve"> vysporiadané v</w:t>
      </w:r>
      <w:r w:rsidR="00D77DA3">
        <w:rPr>
          <w:rFonts w:ascii="Arial" w:hAnsi="Arial" w:cs="Arial"/>
        </w:rPr>
        <w:t>šetky záväzky voči Obci Zvončín</w:t>
      </w:r>
      <w:r w:rsidR="00DA3FC7" w:rsidRPr="00E277F6">
        <w:rPr>
          <w:rFonts w:ascii="Arial" w:hAnsi="Arial" w:cs="Arial"/>
        </w:rPr>
        <w:t xml:space="preserve">, ako aj organizáciám v jej zriaďovateľskej a zakladateľskej pôsobnosti, </w:t>
      </w:r>
      <w:r w:rsidR="003D3865" w:rsidRPr="00E277F6">
        <w:rPr>
          <w:rFonts w:ascii="Arial" w:hAnsi="Arial" w:cs="Arial"/>
        </w:rPr>
        <w:t xml:space="preserve">nie je v likvidácii a nie je </w:t>
      </w:r>
      <w:r w:rsidR="00DA3FC7" w:rsidRPr="00E277F6">
        <w:rPr>
          <w:rFonts w:ascii="Arial" w:hAnsi="Arial" w:cs="Arial"/>
        </w:rPr>
        <w:t>voči nemu vedené konkurzné, reštrukturalizačné, trestnoprávne konanie</w:t>
      </w:r>
      <w:r w:rsidR="003D3865" w:rsidRPr="00E277F6">
        <w:rPr>
          <w:rFonts w:ascii="Arial" w:hAnsi="Arial" w:cs="Arial"/>
        </w:rPr>
        <w:t>.</w:t>
      </w:r>
      <w:r w:rsidR="00DA3FC7" w:rsidRPr="00E277F6">
        <w:rPr>
          <w:rFonts w:ascii="Arial" w:hAnsi="Arial" w:cs="Arial"/>
        </w:rPr>
        <w:t xml:space="preserve"> </w:t>
      </w:r>
    </w:p>
    <w:p w:rsidR="00E277F6" w:rsidRPr="00E277F6" w:rsidRDefault="00E277F6" w:rsidP="00B62AE5">
      <w:pPr>
        <w:rPr>
          <w:rFonts w:ascii="Arial" w:hAnsi="Arial" w:cs="Arial"/>
        </w:rPr>
      </w:pPr>
    </w:p>
    <w:p w:rsidR="00E277F6" w:rsidRPr="00E277F6" w:rsidRDefault="00E277F6" w:rsidP="00B62AE5">
      <w:pPr>
        <w:rPr>
          <w:rFonts w:ascii="Arial" w:hAnsi="Arial" w:cs="Arial"/>
        </w:rPr>
      </w:pPr>
      <w:r w:rsidRPr="00E277F6">
        <w:rPr>
          <w:rFonts w:ascii="Arial" w:hAnsi="Arial" w:cs="Arial"/>
        </w:rPr>
        <w:t xml:space="preserve">*2) Čestne vyhlasujem, že nám nebol právoplatne uložený trest zákazu prijímať dotácie alebo subvencie alebo trest zákazu prijímať pomoc a podporu poskytovanú z fondov Európskej únie. </w:t>
      </w:r>
    </w:p>
    <w:p w:rsidR="00912CB6" w:rsidRDefault="00912CB6" w:rsidP="00B62AE5">
      <w:pPr>
        <w:rPr>
          <w:rFonts w:ascii="Arial" w:hAnsi="Arial" w:cs="Arial"/>
        </w:rPr>
      </w:pPr>
    </w:p>
    <w:p w:rsidR="00B62AE5" w:rsidRPr="00E277F6" w:rsidRDefault="00B62AE5" w:rsidP="00B62AE5">
      <w:pPr>
        <w:rPr>
          <w:rFonts w:ascii="Arial" w:hAnsi="Arial" w:cs="Arial"/>
        </w:rPr>
      </w:pPr>
      <w:r w:rsidRPr="00E277F6">
        <w:rPr>
          <w:rFonts w:ascii="Arial" w:hAnsi="Arial" w:cs="Arial"/>
        </w:rPr>
        <w:t xml:space="preserve">Miesto a dátum:                                                                                      </w:t>
      </w:r>
    </w:p>
    <w:p w:rsidR="00B62AE5" w:rsidRPr="00E277F6" w:rsidRDefault="00B62AE5" w:rsidP="00B62AE5">
      <w:pPr>
        <w:rPr>
          <w:rFonts w:ascii="Arial" w:hAnsi="Arial" w:cs="Arial"/>
          <w:sz w:val="18"/>
          <w:szCs w:val="18"/>
        </w:rPr>
      </w:pPr>
    </w:p>
    <w:p w:rsidR="00B62AE5" w:rsidRPr="00E277F6" w:rsidRDefault="00B62AE5" w:rsidP="00B62AE5">
      <w:pPr>
        <w:rPr>
          <w:rFonts w:ascii="Arial" w:hAnsi="Arial" w:cs="Arial"/>
          <w:sz w:val="18"/>
          <w:szCs w:val="18"/>
        </w:rPr>
      </w:pPr>
    </w:p>
    <w:p w:rsidR="00B62AE5" w:rsidRPr="00E277F6" w:rsidRDefault="00B62AE5" w:rsidP="00B62AE5">
      <w:pPr>
        <w:rPr>
          <w:rFonts w:ascii="Arial" w:hAnsi="Arial" w:cs="Arial"/>
          <w:sz w:val="18"/>
          <w:szCs w:val="18"/>
        </w:rPr>
      </w:pPr>
      <w:r w:rsidRPr="00E277F6">
        <w:rPr>
          <w:rFonts w:ascii="Arial" w:hAnsi="Arial" w:cs="Arial"/>
          <w:sz w:val="18"/>
          <w:szCs w:val="18"/>
        </w:rPr>
        <w:tab/>
      </w:r>
      <w:r w:rsidRPr="00E277F6">
        <w:rPr>
          <w:rFonts w:ascii="Arial" w:hAnsi="Arial" w:cs="Arial"/>
          <w:sz w:val="18"/>
          <w:szCs w:val="18"/>
        </w:rPr>
        <w:tab/>
      </w:r>
      <w:r w:rsidRPr="00E277F6">
        <w:rPr>
          <w:rFonts w:ascii="Arial" w:hAnsi="Arial" w:cs="Arial"/>
          <w:sz w:val="18"/>
          <w:szCs w:val="18"/>
        </w:rPr>
        <w:tab/>
      </w:r>
      <w:r w:rsidRPr="00E277F6">
        <w:rPr>
          <w:rFonts w:ascii="Arial" w:hAnsi="Arial" w:cs="Arial"/>
          <w:sz w:val="18"/>
          <w:szCs w:val="18"/>
        </w:rPr>
        <w:tab/>
      </w:r>
      <w:r w:rsidRPr="00E277F6">
        <w:rPr>
          <w:rFonts w:ascii="Arial" w:hAnsi="Arial" w:cs="Arial"/>
          <w:sz w:val="18"/>
          <w:szCs w:val="18"/>
        </w:rPr>
        <w:tab/>
        <w:t xml:space="preserve">            </w:t>
      </w:r>
      <w:r w:rsidRPr="00E277F6">
        <w:rPr>
          <w:rFonts w:ascii="Arial" w:hAnsi="Arial" w:cs="Arial"/>
          <w:sz w:val="18"/>
          <w:szCs w:val="18"/>
        </w:rPr>
        <w:tab/>
        <w:t>..............................................................</w:t>
      </w:r>
    </w:p>
    <w:p w:rsidR="00B62AE5" w:rsidRPr="00E277F6" w:rsidRDefault="00B62AE5" w:rsidP="00B62AE5">
      <w:pPr>
        <w:rPr>
          <w:rFonts w:ascii="Arial" w:hAnsi="Arial" w:cs="Arial"/>
          <w:i/>
          <w:iCs/>
          <w:sz w:val="18"/>
          <w:szCs w:val="18"/>
        </w:rPr>
      </w:pPr>
      <w:r w:rsidRPr="00E277F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podpis štatutárneho zástupcu  a pečiatka organizácie</w:t>
      </w:r>
    </w:p>
    <w:p w:rsidR="00E277F6" w:rsidRDefault="00E277F6" w:rsidP="00E277F6">
      <w:pPr>
        <w:rPr>
          <w:rFonts w:ascii="Arial" w:hAnsi="Arial" w:cs="Arial"/>
          <w:sz w:val="18"/>
          <w:szCs w:val="18"/>
        </w:rPr>
      </w:pPr>
    </w:p>
    <w:p w:rsidR="00912CB6" w:rsidRDefault="00912CB6" w:rsidP="00E277F6">
      <w:pPr>
        <w:rPr>
          <w:rFonts w:ascii="Arial" w:hAnsi="Arial" w:cs="Arial"/>
          <w:sz w:val="18"/>
          <w:szCs w:val="18"/>
        </w:rPr>
      </w:pPr>
    </w:p>
    <w:p w:rsidR="00912CB6" w:rsidRDefault="00912CB6" w:rsidP="00E277F6">
      <w:pPr>
        <w:rPr>
          <w:rFonts w:ascii="Arial" w:hAnsi="Arial" w:cs="Arial"/>
          <w:sz w:val="18"/>
          <w:szCs w:val="18"/>
        </w:rPr>
      </w:pPr>
    </w:p>
    <w:p w:rsidR="00912CB6" w:rsidRDefault="00912CB6" w:rsidP="00E277F6">
      <w:pPr>
        <w:rPr>
          <w:rFonts w:ascii="Arial" w:hAnsi="Arial" w:cs="Arial"/>
          <w:sz w:val="18"/>
          <w:szCs w:val="18"/>
        </w:rPr>
      </w:pPr>
    </w:p>
    <w:p w:rsidR="00912CB6" w:rsidRDefault="00912CB6" w:rsidP="00E277F6">
      <w:pPr>
        <w:rPr>
          <w:rFonts w:ascii="Arial" w:hAnsi="Arial" w:cs="Arial"/>
          <w:sz w:val="18"/>
          <w:szCs w:val="18"/>
        </w:rPr>
      </w:pPr>
    </w:p>
    <w:p w:rsidR="00912CB6" w:rsidRPr="00E277F6" w:rsidRDefault="00912CB6" w:rsidP="00E277F6">
      <w:pPr>
        <w:rPr>
          <w:rFonts w:ascii="Arial" w:hAnsi="Arial" w:cs="Arial"/>
          <w:sz w:val="18"/>
          <w:szCs w:val="18"/>
        </w:rPr>
      </w:pPr>
    </w:p>
    <w:p w:rsidR="00E277F6" w:rsidRPr="00E277F6" w:rsidRDefault="00E277F6" w:rsidP="00E277F6">
      <w:pPr>
        <w:rPr>
          <w:rFonts w:ascii="Arial" w:hAnsi="Arial" w:cs="Arial"/>
          <w:sz w:val="18"/>
          <w:szCs w:val="18"/>
        </w:rPr>
      </w:pPr>
      <w:r w:rsidRPr="00E277F6">
        <w:rPr>
          <w:rFonts w:ascii="Arial" w:hAnsi="Arial" w:cs="Arial"/>
          <w:sz w:val="18"/>
          <w:szCs w:val="18"/>
        </w:rPr>
        <w:t>* Platí pre žiadateľa o dotáciu do výšky 6 000,00 €</w:t>
      </w:r>
      <w:r w:rsidR="00912CB6">
        <w:rPr>
          <w:rFonts w:ascii="Arial" w:hAnsi="Arial" w:cs="Arial"/>
          <w:sz w:val="18"/>
          <w:szCs w:val="18"/>
        </w:rPr>
        <w:t>;</w:t>
      </w:r>
      <w:r w:rsidRPr="00E277F6">
        <w:rPr>
          <w:rFonts w:ascii="Arial" w:hAnsi="Arial" w:cs="Arial"/>
          <w:sz w:val="18"/>
          <w:szCs w:val="18"/>
        </w:rPr>
        <w:t>- ostatní k žiadosti doložia Výpis z registra trestov.</w:t>
      </w:r>
    </w:p>
    <w:p w:rsidR="00B62AE5" w:rsidRPr="00E277F6" w:rsidRDefault="00B62AE5" w:rsidP="00B62AE5">
      <w:pPr>
        <w:rPr>
          <w:rFonts w:ascii="Arial" w:hAnsi="Arial" w:cs="Arial"/>
          <w:i/>
          <w:iCs/>
          <w:sz w:val="20"/>
          <w:szCs w:val="20"/>
        </w:rPr>
      </w:pPr>
    </w:p>
    <w:p w:rsidR="00B62AE5" w:rsidRPr="00E277F6" w:rsidRDefault="00B62AE5" w:rsidP="00B62AE5">
      <w:pPr>
        <w:pStyle w:val="WW-Zkladntext3"/>
        <w:rPr>
          <w:rFonts w:ascii="Arial" w:hAnsi="Arial" w:cs="Arial"/>
          <w:sz w:val="18"/>
          <w:szCs w:val="18"/>
          <w:u w:val="single"/>
          <w:lang w:val="sk-SK"/>
        </w:rPr>
      </w:pPr>
      <w:r w:rsidRPr="00E277F6">
        <w:rPr>
          <w:rFonts w:ascii="Arial" w:hAnsi="Arial" w:cs="Arial"/>
          <w:sz w:val="18"/>
          <w:szCs w:val="18"/>
          <w:u w:val="single"/>
          <w:lang w:val="sk-SK"/>
        </w:rPr>
        <w:t xml:space="preserve">Prílohy k žiadosti: </w:t>
      </w:r>
    </w:p>
    <w:p w:rsidR="00B62AE5" w:rsidRPr="00E277F6" w:rsidRDefault="00B62AE5" w:rsidP="00B62AE5">
      <w:pPr>
        <w:pStyle w:val="WW-Zkladntext3"/>
        <w:rPr>
          <w:rFonts w:ascii="Arial" w:hAnsi="Arial" w:cs="Arial"/>
          <w:sz w:val="18"/>
          <w:szCs w:val="18"/>
          <w:u w:val="single"/>
          <w:lang w:val="sk-SK"/>
        </w:rPr>
      </w:pPr>
    </w:p>
    <w:p w:rsidR="00912CB6" w:rsidRDefault="00AC431E" w:rsidP="00B62AE5">
      <w:pPr>
        <w:pStyle w:val="WW-Zkladntext3"/>
        <w:rPr>
          <w:rFonts w:ascii="Arial" w:hAnsi="Arial" w:cs="Arial"/>
          <w:b w:val="0"/>
          <w:bCs w:val="0"/>
          <w:sz w:val="18"/>
          <w:szCs w:val="18"/>
          <w:lang w:val="sk-SK"/>
        </w:rPr>
      </w:pPr>
      <w:r w:rsidRPr="00E277F6">
        <w:rPr>
          <w:rFonts w:ascii="Arial" w:hAnsi="Arial" w:cs="Arial"/>
          <w:sz w:val="18"/>
          <w:szCs w:val="18"/>
          <w:lang w:val="sk-SK"/>
        </w:rPr>
        <w:t>1.</w:t>
      </w:r>
      <w:r w:rsidR="00B62AE5" w:rsidRPr="00E277F6">
        <w:rPr>
          <w:rFonts w:ascii="Arial" w:hAnsi="Arial" w:cs="Arial"/>
          <w:sz w:val="18"/>
          <w:szCs w:val="18"/>
          <w:lang w:val="sk-SK"/>
        </w:rPr>
        <w:tab/>
      </w:r>
      <w:r w:rsidRPr="00E277F6">
        <w:rPr>
          <w:rFonts w:ascii="Arial" w:hAnsi="Arial" w:cs="Arial"/>
          <w:b w:val="0"/>
          <w:bCs w:val="0"/>
          <w:sz w:val="18"/>
          <w:szCs w:val="18"/>
          <w:lang w:val="sk-SK"/>
        </w:rPr>
        <w:t xml:space="preserve">Doklad o právnej subjektivite žiadateľa / napr. kópia výpisu z príslušného registra, kópia </w:t>
      </w:r>
    </w:p>
    <w:p w:rsidR="00B62AE5" w:rsidRPr="00E277F6" w:rsidRDefault="00912CB6" w:rsidP="00B62AE5">
      <w:pPr>
        <w:pStyle w:val="WW-Zkladntext3"/>
        <w:rPr>
          <w:rFonts w:ascii="Arial" w:hAnsi="Arial" w:cs="Arial"/>
          <w:b w:val="0"/>
          <w:bCs w:val="0"/>
          <w:sz w:val="18"/>
          <w:szCs w:val="18"/>
          <w:lang w:val="sk-SK"/>
        </w:rPr>
      </w:pPr>
      <w:r>
        <w:rPr>
          <w:rFonts w:ascii="Arial" w:hAnsi="Arial" w:cs="Arial"/>
          <w:b w:val="0"/>
          <w:bCs w:val="0"/>
          <w:sz w:val="18"/>
          <w:szCs w:val="18"/>
          <w:lang w:val="sk-SK"/>
        </w:rPr>
        <w:t xml:space="preserve">              </w:t>
      </w:r>
      <w:r w:rsidR="00AC431E" w:rsidRPr="00E277F6">
        <w:rPr>
          <w:rFonts w:ascii="Arial" w:hAnsi="Arial" w:cs="Arial"/>
          <w:b w:val="0"/>
          <w:bCs w:val="0"/>
          <w:sz w:val="18"/>
          <w:szCs w:val="18"/>
          <w:lang w:val="sk-SK"/>
        </w:rPr>
        <w:t>živnostenského alebo iného oprávnenia na podnikanie</w:t>
      </w:r>
      <w:r>
        <w:rPr>
          <w:rFonts w:ascii="Arial" w:hAnsi="Arial" w:cs="Arial"/>
          <w:b w:val="0"/>
          <w:bCs w:val="0"/>
          <w:sz w:val="18"/>
          <w:szCs w:val="18"/>
          <w:lang w:val="sk-SK"/>
        </w:rPr>
        <w:t>, doklad o pridelení IČO</w:t>
      </w:r>
      <w:r w:rsidR="00AC431E" w:rsidRPr="00E277F6">
        <w:rPr>
          <w:rFonts w:ascii="Arial" w:hAnsi="Arial" w:cs="Arial"/>
          <w:b w:val="0"/>
          <w:bCs w:val="0"/>
          <w:sz w:val="18"/>
          <w:szCs w:val="18"/>
          <w:lang w:val="sk-SK"/>
        </w:rPr>
        <w:t>/</w:t>
      </w:r>
    </w:p>
    <w:p w:rsidR="00B62AE5" w:rsidRPr="00E277F6" w:rsidRDefault="00AC431E" w:rsidP="00B62AE5">
      <w:pPr>
        <w:pStyle w:val="WW-Zkladntext3"/>
        <w:rPr>
          <w:rFonts w:ascii="Arial" w:hAnsi="Arial" w:cs="Arial"/>
          <w:b w:val="0"/>
          <w:bCs w:val="0"/>
          <w:sz w:val="18"/>
          <w:szCs w:val="18"/>
          <w:lang w:val="sk-SK"/>
        </w:rPr>
      </w:pPr>
      <w:r w:rsidRPr="00E277F6">
        <w:rPr>
          <w:rFonts w:ascii="Arial" w:hAnsi="Arial" w:cs="Arial"/>
          <w:sz w:val="18"/>
          <w:szCs w:val="18"/>
          <w:lang w:val="sk-SK"/>
        </w:rPr>
        <w:t>2.</w:t>
      </w:r>
      <w:r w:rsidR="00B62AE5" w:rsidRPr="00E277F6">
        <w:rPr>
          <w:rFonts w:ascii="Arial" w:hAnsi="Arial" w:cs="Arial"/>
          <w:sz w:val="18"/>
          <w:szCs w:val="18"/>
          <w:lang w:val="sk-SK"/>
        </w:rPr>
        <w:tab/>
      </w:r>
      <w:r w:rsidRPr="00E277F6">
        <w:rPr>
          <w:rFonts w:ascii="Arial" w:hAnsi="Arial" w:cs="Arial"/>
          <w:b w:val="0"/>
          <w:bCs w:val="0"/>
          <w:sz w:val="18"/>
          <w:szCs w:val="18"/>
          <w:lang w:val="sk-SK"/>
        </w:rPr>
        <w:t>Stanovy, resp. štatút žiadateľa, ak ide o právnickú osobu nepodnikateľa</w:t>
      </w:r>
    </w:p>
    <w:p w:rsidR="00B62AE5" w:rsidRPr="00E277F6" w:rsidRDefault="00B62AE5" w:rsidP="00B62AE5">
      <w:pPr>
        <w:rPr>
          <w:rFonts w:ascii="Arial" w:hAnsi="Arial" w:cs="Arial"/>
        </w:rPr>
      </w:pPr>
    </w:p>
    <w:p w:rsidR="00B62AE5" w:rsidRPr="00E277F6" w:rsidRDefault="00B62AE5" w:rsidP="00B62AE5">
      <w:pPr>
        <w:pStyle w:val="Podtitul"/>
        <w:jc w:val="left"/>
      </w:pPr>
    </w:p>
    <w:p w:rsidR="003D3865" w:rsidRPr="00E277F6" w:rsidRDefault="003D3865" w:rsidP="003D3865">
      <w:pPr>
        <w:pStyle w:val="Zkladntext"/>
        <w:rPr>
          <w:rFonts w:ascii="Arial" w:hAnsi="Arial" w:cs="Arial"/>
          <w:lang w:eastAsia="ar-SA"/>
        </w:rPr>
      </w:pPr>
    </w:p>
    <w:p w:rsidR="00B62AE5" w:rsidRPr="00E277F6" w:rsidRDefault="00B62AE5" w:rsidP="00B62AE5">
      <w:pPr>
        <w:pStyle w:val="Zkladntext"/>
        <w:rPr>
          <w:rFonts w:ascii="Arial" w:hAnsi="Arial" w:cs="Arial"/>
          <w:lang w:eastAsia="ar-SA"/>
        </w:rPr>
      </w:pPr>
    </w:p>
    <w:p w:rsidR="00B62AE5" w:rsidRPr="00E277F6" w:rsidRDefault="00B62AE5" w:rsidP="00B62A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277F6">
        <w:rPr>
          <w:rFonts w:ascii="Arial" w:hAnsi="Arial" w:cs="Arial"/>
          <w:b/>
          <w:bCs/>
          <w:sz w:val="28"/>
          <w:szCs w:val="28"/>
        </w:rPr>
        <w:lastRenderedPageBreak/>
        <w:t>Príloha č. 2</w:t>
      </w:r>
    </w:p>
    <w:p w:rsidR="00B62AE5" w:rsidRPr="00E277F6" w:rsidRDefault="00B62AE5" w:rsidP="00B62AE5">
      <w:pPr>
        <w:pStyle w:val="Podtitul"/>
        <w:rPr>
          <w:sz w:val="28"/>
          <w:szCs w:val="28"/>
        </w:rPr>
      </w:pPr>
    </w:p>
    <w:p w:rsidR="00B62AE5" w:rsidRPr="00E277F6" w:rsidRDefault="00FD284B" w:rsidP="00B62AE5">
      <w:pPr>
        <w:pStyle w:val="Nzov"/>
        <w:rPr>
          <w:i w:val="0"/>
          <w:iCs w:val="0"/>
        </w:rPr>
      </w:pPr>
      <w:r w:rsidRPr="00E277F6">
        <w:rPr>
          <w:i w:val="0"/>
          <w:iCs w:val="0"/>
        </w:rPr>
        <w:t>Správa o zúčtovaní</w:t>
      </w:r>
      <w:r w:rsidR="003D3865" w:rsidRPr="00E277F6">
        <w:rPr>
          <w:i w:val="0"/>
          <w:iCs w:val="0"/>
        </w:rPr>
        <w:t xml:space="preserve"> poskytnutej dotácie</w:t>
      </w:r>
    </w:p>
    <w:p w:rsidR="00B62AE5" w:rsidRPr="00E277F6" w:rsidRDefault="00B62AE5" w:rsidP="00B62AE5">
      <w:pPr>
        <w:rPr>
          <w:rFonts w:ascii="Arial" w:hAnsi="Arial" w:cs="Arial"/>
          <w:i/>
          <w:iCs/>
          <w:sz w:val="18"/>
          <w:szCs w:val="18"/>
        </w:rPr>
      </w:pPr>
      <w:r w:rsidRPr="00E277F6">
        <w:rPr>
          <w:rFonts w:ascii="Arial" w:hAnsi="Arial" w:cs="Arial"/>
          <w:sz w:val="18"/>
          <w:szCs w:val="18"/>
        </w:rPr>
        <w:t xml:space="preserve">  </w:t>
      </w:r>
      <w:r w:rsidRPr="00E277F6">
        <w:rPr>
          <w:rFonts w:ascii="Arial" w:hAnsi="Arial" w:cs="Arial"/>
          <w:i/>
          <w:iCs/>
          <w:sz w:val="18"/>
          <w:szCs w:val="18"/>
        </w:rPr>
        <w:t xml:space="preserve">                                    </w:t>
      </w:r>
      <w:r w:rsidRPr="00E277F6">
        <w:rPr>
          <w:rFonts w:ascii="Arial" w:hAnsi="Arial" w:cs="Arial"/>
          <w:i/>
          <w:iCs/>
          <w:sz w:val="18"/>
          <w:szCs w:val="18"/>
        </w:rPr>
        <w:tab/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29"/>
      </w:tblGrid>
      <w:tr w:rsidR="00B62AE5" w:rsidRPr="00E277F6" w:rsidTr="00DE46CE">
        <w:trPr>
          <w:cantSplit/>
          <w:trHeight w:val="1494"/>
        </w:trPr>
        <w:tc>
          <w:tcPr>
            <w:tcW w:w="4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2AE5" w:rsidRPr="00E277F6" w:rsidRDefault="00B62AE5" w:rsidP="00DE46CE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7F6">
              <w:rPr>
                <w:rFonts w:ascii="Arial" w:hAnsi="Arial" w:cs="Arial"/>
                <w:b/>
                <w:bCs/>
                <w:sz w:val="18"/>
                <w:szCs w:val="18"/>
              </w:rPr>
              <w:t>Príjemca dotácie – obchodné meno, názov, adresa</w:t>
            </w:r>
          </w:p>
          <w:p w:rsidR="00B62AE5" w:rsidRPr="00E277F6" w:rsidRDefault="00B62AE5" w:rsidP="00DE46C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62AE5" w:rsidRPr="00E277F6" w:rsidRDefault="00B62AE5" w:rsidP="00DE46C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7F6">
              <w:rPr>
                <w:rFonts w:ascii="Arial" w:hAnsi="Arial" w:cs="Arial"/>
                <w:b/>
                <w:bCs/>
                <w:sz w:val="18"/>
                <w:szCs w:val="18"/>
              </w:rPr>
              <w:t>IČO</w:t>
            </w:r>
          </w:p>
          <w:p w:rsidR="00B62AE5" w:rsidRPr="00E277F6" w:rsidRDefault="00B62AE5" w:rsidP="00DE46C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7F6">
              <w:rPr>
                <w:rFonts w:ascii="Arial" w:hAnsi="Arial" w:cs="Arial"/>
                <w:b/>
                <w:bCs/>
                <w:sz w:val="18"/>
                <w:szCs w:val="18"/>
              </w:rPr>
              <w:t>Štatutárny zástupca</w:t>
            </w:r>
          </w:p>
        </w:tc>
        <w:tc>
          <w:tcPr>
            <w:tcW w:w="4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Pr="00E277F6" w:rsidRDefault="00B62AE5" w:rsidP="00DE46CE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2AE5" w:rsidRPr="00E277F6" w:rsidTr="00DE46CE">
        <w:trPr>
          <w:cantSplit/>
          <w:trHeight w:val="468"/>
        </w:trPr>
        <w:tc>
          <w:tcPr>
            <w:tcW w:w="4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2AE5" w:rsidRPr="00E277F6" w:rsidRDefault="00B62AE5" w:rsidP="00B62AE5">
            <w:pPr>
              <w:pStyle w:val="Nadpis7"/>
              <w:numPr>
                <w:ilvl w:val="6"/>
                <w:numId w:val="5"/>
              </w:numPr>
              <w:snapToGrid w:val="0"/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</w:rPr>
            </w:pPr>
            <w:r w:rsidRPr="00E277F6"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</w:rPr>
              <w:t>Názov podujatia/akcie</w:t>
            </w:r>
          </w:p>
        </w:tc>
        <w:tc>
          <w:tcPr>
            <w:tcW w:w="4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Pr="00E277F6" w:rsidRDefault="00B62AE5" w:rsidP="00DE46CE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62AE5" w:rsidRPr="00E277F6" w:rsidTr="00DE46CE">
        <w:trPr>
          <w:cantSplit/>
          <w:trHeight w:val="266"/>
        </w:trPr>
        <w:tc>
          <w:tcPr>
            <w:tcW w:w="4393" w:type="dxa"/>
            <w:tcBorders>
              <w:left w:val="single" w:sz="1" w:space="0" w:color="000000"/>
              <w:bottom w:val="single" w:sz="1" w:space="0" w:color="000000"/>
            </w:tcBorders>
          </w:tcPr>
          <w:p w:rsidR="00B62AE5" w:rsidRPr="00E277F6" w:rsidRDefault="00B62AE5" w:rsidP="00B62AE5">
            <w:pPr>
              <w:pStyle w:val="Nadpis1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E277F6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 xml:space="preserve">Výška poskytnutej dotácie </w:t>
            </w:r>
          </w:p>
        </w:tc>
        <w:tc>
          <w:tcPr>
            <w:tcW w:w="4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Pr="00E277F6" w:rsidRDefault="00B62AE5" w:rsidP="00DE46CE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62AE5" w:rsidRPr="00E277F6" w:rsidTr="00DE46CE">
        <w:trPr>
          <w:cantSplit/>
          <w:trHeight w:val="545"/>
        </w:trPr>
        <w:tc>
          <w:tcPr>
            <w:tcW w:w="4393" w:type="dxa"/>
            <w:tcBorders>
              <w:left w:val="single" w:sz="1" w:space="0" w:color="000000"/>
              <w:bottom w:val="single" w:sz="1" w:space="0" w:color="000000"/>
            </w:tcBorders>
          </w:tcPr>
          <w:p w:rsidR="00B62AE5" w:rsidRPr="00E277F6" w:rsidRDefault="00B62AE5" w:rsidP="00DE46CE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7F6">
              <w:rPr>
                <w:rFonts w:ascii="Arial" w:hAnsi="Arial" w:cs="Arial"/>
                <w:b/>
                <w:bCs/>
                <w:sz w:val="18"/>
                <w:szCs w:val="18"/>
              </w:rPr>
              <w:t>Účel použitia dotácie</w:t>
            </w:r>
            <w:r w:rsidR="003D3865" w:rsidRPr="00E277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D3865" w:rsidRPr="00E277F6">
              <w:rPr>
                <w:rFonts w:ascii="Arial" w:hAnsi="Arial" w:cs="Arial"/>
                <w:bCs/>
                <w:sz w:val="18"/>
                <w:szCs w:val="18"/>
              </w:rPr>
              <w:t>( v súlade so zmluvou o poskytnutí dotácie)</w:t>
            </w:r>
          </w:p>
        </w:tc>
        <w:tc>
          <w:tcPr>
            <w:tcW w:w="4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Pr="00E277F6" w:rsidRDefault="00B62AE5" w:rsidP="00DE46CE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62AE5" w:rsidTr="00DE46CE">
        <w:trPr>
          <w:cantSplit/>
          <w:trHeight w:val="545"/>
        </w:trPr>
        <w:tc>
          <w:tcPr>
            <w:tcW w:w="4393" w:type="dxa"/>
            <w:tcBorders>
              <w:left w:val="single" w:sz="1" w:space="0" w:color="000000"/>
              <w:bottom w:val="single" w:sz="1" w:space="0" w:color="000000"/>
            </w:tcBorders>
          </w:tcPr>
          <w:p w:rsidR="00B62AE5" w:rsidRDefault="00B62AE5" w:rsidP="00DE46CE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Stručná informácia o realizácii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podujatia/akcie</w:t>
            </w:r>
            <w:r>
              <w:rPr>
                <w:rFonts w:ascii="Arial" w:hAnsi="Arial" w:cs="Arial"/>
                <w:sz w:val="18"/>
                <w:szCs w:val="18"/>
              </w:rPr>
              <w:t xml:space="preserve"> (priložte na samostatnom liste)</w:t>
            </w:r>
          </w:p>
        </w:tc>
        <w:tc>
          <w:tcPr>
            <w:tcW w:w="4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Default="00B62AE5" w:rsidP="00DE46CE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B62AE5" w:rsidRDefault="00B62AE5" w:rsidP="00B62AE5">
      <w:pPr>
        <w:spacing w:after="0" w:line="240" w:lineRule="auto"/>
      </w:pPr>
    </w:p>
    <w:p w:rsidR="00B62AE5" w:rsidRDefault="00B62AE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AE5" w:rsidRDefault="00B62AE5" w:rsidP="00B62AE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Finančné vyhodnotenie projektu:</w:t>
      </w:r>
    </w:p>
    <w:p w:rsidR="00B62AE5" w:rsidRDefault="00B62AE5" w:rsidP="00B62AE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62AE5" w:rsidRDefault="00B62AE5" w:rsidP="00B62AE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29"/>
      </w:tblGrid>
      <w:tr w:rsidR="00B62AE5" w:rsidTr="00DE46CE">
        <w:trPr>
          <w:cantSplit/>
        </w:trPr>
        <w:tc>
          <w:tcPr>
            <w:tcW w:w="4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2AE5" w:rsidRDefault="00B62AE5" w:rsidP="00DE46CE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Skutočné príjmy- z toho:</w:t>
            </w:r>
          </w:p>
        </w:tc>
        <w:tc>
          <w:tcPr>
            <w:tcW w:w="4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Default="00B62AE5" w:rsidP="00DE46CE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Skutočné výdavky:</w:t>
            </w:r>
          </w:p>
        </w:tc>
      </w:tr>
      <w:tr w:rsidR="00B62AE5" w:rsidTr="00DE46CE">
        <w:trPr>
          <w:cantSplit/>
        </w:trPr>
        <w:tc>
          <w:tcPr>
            <w:tcW w:w="4393" w:type="dxa"/>
            <w:tcBorders>
              <w:left w:val="single" w:sz="1" w:space="0" w:color="000000"/>
              <w:bottom w:val="single" w:sz="1" w:space="0" w:color="000000"/>
            </w:tcBorders>
          </w:tcPr>
          <w:p w:rsidR="00B62AE5" w:rsidRDefault="00B62AE5" w:rsidP="00B62AE5">
            <w:pPr>
              <w:pStyle w:val="Nadpis2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Vlastné príjmy</w:t>
            </w:r>
          </w:p>
        </w:tc>
        <w:tc>
          <w:tcPr>
            <w:tcW w:w="4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2AE5" w:rsidTr="00DE46CE">
        <w:trPr>
          <w:cantSplit/>
        </w:trPr>
        <w:tc>
          <w:tcPr>
            <w:tcW w:w="4393" w:type="dxa"/>
            <w:tcBorders>
              <w:left w:val="single" w:sz="1" w:space="0" w:color="000000"/>
              <w:bottom w:val="single" w:sz="1" w:space="0" w:color="000000"/>
            </w:tcBorders>
          </w:tcPr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Dotácia od obce</w:t>
            </w:r>
          </w:p>
        </w:tc>
        <w:tc>
          <w:tcPr>
            <w:tcW w:w="4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2AE5" w:rsidTr="00DE46CE">
        <w:trPr>
          <w:cantSplit/>
        </w:trPr>
        <w:tc>
          <w:tcPr>
            <w:tcW w:w="4393" w:type="dxa"/>
            <w:tcBorders>
              <w:left w:val="single" w:sz="1" w:space="0" w:color="000000"/>
              <w:bottom w:val="single" w:sz="1" w:space="0" w:color="000000"/>
            </w:tcBorders>
          </w:tcPr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Sponzorské a iné</w:t>
            </w:r>
          </w:p>
        </w:tc>
        <w:tc>
          <w:tcPr>
            <w:tcW w:w="4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2AE5" w:rsidTr="00DE46CE">
        <w:trPr>
          <w:cantSplit/>
        </w:trPr>
        <w:tc>
          <w:tcPr>
            <w:tcW w:w="4393" w:type="dxa"/>
            <w:tcBorders>
              <w:left w:val="single" w:sz="1" w:space="0" w:color="000000"/>
              <w:bottom w:val="single" w:sz="1" w:space="0" w:color="000000"/>
            </w:tcBorders>
          </w:tcPr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Default="00B62AE5" w:rsidP="00B62AE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2AE5" w:rsidTr="00DE46CE">
        <w:trPr>
          <w:cantSplit/>
        </w:trPr>
        <w:tc>
          <w:tcPr>
            <w:tcW w:w="4393" w:type="dxa"/>
            <w:tcBorders>
              <w:left w:val="single" w:sz="1" w:space="0" w:color="000000"/>
              <w:bottom w:val="single" w:sz="1" w:space="0" w:color="000000"/>
            </w:tcBorders>
          </w:tcPr>
          <w:p w:rsidR="00B62AE5" w:rsidRDefault="00B62AE5" w:rsidP="00DE46CE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62AE5" w:rsidRDefault="00B62AE5" w:rsidP="00DE46C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PRÍJMY SPOLU: </w:t>
            </w:r>
          </w:p>
          <w:p w:rsidR="00B62AE5" w:rsidRDefault="00B62AE5" w:rsidP="00DE46C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AE5" w:rsidRDefault="00B62AE5" w:rsidP="00DE46CE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2AE5" w:rsidRDefault="00B62AE5" w:rsidP="00DE46C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VÝDAVKY SPOLU: </w:t>
            </w:r>
          </w:p>
        </w:tc>
      </w:tr>
    </w:tbl>
    <w:p w:rsidR="00B62AE5" w:rsidRDefault="00B62AE5" w:rsidP="00B62AE5">
      <w:pPr>
        <w:spacing w:after="0" w:line="240" w:lineRule="auto"/>
      </w:pPr>
    </w:p>
    <w:p w:rsidR="00B62AE5" w:rsidRDefault="00B62AE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AE5" w:rsidRDefault="00B62AE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AE5" w:rsidRDefault="00B62AE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V................................... dátum: ..........................</w:t>
      </w:r>
    </w:p>
    <w:p w:rsidR="00B62AE5" w:rsidRDefault="00B62AE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AE5" w:rsidRDefault="00B62AE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AE5" w:rsidRDefault="00B62AE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AE5" w:rsidRDefault="00B62AE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AE5" w:rsidRDefault="00B62AE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AE5" w:rsidRDefault="00B62AE5" w:rsidP="00B62AE5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..............................................................</w:t>
      </w:r>
    </w:p>
    <w:p w:rsidR="00B62AE5" w:rsidRDefault="00B62AE5" w:rsidP="00B62AE5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podpis štatutárneho zástupcu a pečiatka </w:t>
      </w:r>
    </w:p>
    <w:p w:rsidR="00B62AE5" w:rsidRDefault="00B62AE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AE5" w:rsidRDefault="00B62AE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AE5" w:rsidRDefault="00B62AE5" w:rsidP="00B62AE5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F0773" w:rsidRDefault="006F0773" w:rsidP="00B62AE5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F0773" w:rsidRDefault="006F0773" w:rsidP="00B62AE5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62AE5" w:rsidRDefault="00B62AE5" w:rsidP="00B62AE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Prílohy k správe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:rsidR="00B62AE5" w:rsidRDefault="00B62AE5" w:rsidP="00B62AE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62AE5" w:rsidRDefault="00B62AE5" w:rsidP="00B62A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Prehľad dokladov predložených k vyúčtovaniu dotácie podľa vzoru nižšie.</w:t>
      </w:r>
    </w:p>
    <w:p w:rsidR="00B62AE5" w:rsidRDefault="00B62AE5" w:rsidP="00B62A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Fotokópie účtovných dokladov uvedených v prehľade.</w:t>
      </w:r>
    </w:p>
    <w:p w:rsidR="00B62AE5" w:rsidRDefault="00B62AE5" w:rsidP="00B62A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Dokumentácia o realizácii predmetu dotácie (fotografie, propagačné materiály –programy, pozvánky, výstrižky z tlače a pod.</w:t>
      </w:r>
    </w:p>
    <w:p w:rsidR="00B62AE5" w:rsidRDefault="00B62AE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3865" w:rsidRDefault="003D386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3865" w:rsidRDefault="003D386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3865" w:rsidRDefault="003D386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3865" w:rsidRDefault="003D386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65AF" w:rsidRDefault="004365AF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3865" w:rsidRDefault="003D386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3865" w:rsidRDefault="003D386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AE5" w:rsidRDefault="00B62AE5" w:rsidP="00B62AE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 Prehľad dokladov:</w:t>
      </w:r>
    </w:p>
    <w:p w:rsidR="00B62AE5" w:rsidRDefault="00B62AE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tbl>
      <w:tblPr>
        <w:tblW w:w="0" w:type="auto"/>
        <w:tblInd w:w="-13" w:type="dxa"/>
        <w:tblLayout w:type="fixed"/>
        <w:tblLook w:val="0000" w:firstRow="0" w:lastRow="0" w:firstColumn="0" w:lastColumn="0" w:noHBand="0" w:noVBand="0"/>
      </w:tblPr>
      <w:tblGrid>
        <w:gridCol w:w="1681"/>
        <w:gridCol w:w="1417"/>
        <w:gridCol w:w="2693"/>
        <w:gridCol w:w="1134"/>
        <w:gridCol w:w="1276"/>
        <w:gridCol w:w="1056"/>
      </w:tblGrid>
      <w:tr w:rsidR="006F0773" w:rsidTr="006F0773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B62AE5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773">
              <w:rPr>
                <w:rFonts w:ascii="Arial" w:hAnsi="Arial" w:cs="Arial"/>
                <w:b/>
                <w:bCs/>
                <w:sz w:val="16"/>
                <w:szCs w:val="16"/>
              </w:rPr>
              <w:t>Dátum poskytnutej/</w:t>
            </w:r>
          </w:p>
          <w:p w:rsidR="006F0773" w:rsidRPr="006F0773" w:rsidRDefault="006F0773" w:rsidP="00B62AE5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773">
              <w:rPr>
                <w:rFonts w:ascii="Arial" w:hAnsi="Arial" w:cs="Arial"/>
                <w:b/>
                <w:bCs/>
                <w:sz w:val="16"/>
                <w:szCs w:val="16"/>
              </w:rPr>
              <w:t>čerpanej dotácie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B62AE5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Číslo účtovného dokladu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B62AE5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Dotácia poskytnutá/ čerpaná 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B62AE5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Poskytnutá dotácia </w:t>
            </w:r>
          </w:p>
          <w:p w:rsidR="006F0773" w:rsidRPr="006F0773" w:rsidRDefault="006F0773" w:rsidP="00B62AE5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 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B62AE5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Čerpaná dotácia </w:t>
            </w:r>
          </w:p>
          <w:p w:rsidR="006F0773" w:rsidRPr="006F0773" w:rsidRDefault="006F0773" w:rsidP="00B62AE5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 EUR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B62AE5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Rozdiel v EUR</w:t>
            </w:r>
          </w:p>
        </w:tc>
      </w:tr>
      <w:tr w:rsidR="006F0773" w:rsidTr="00DE46CE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773" w:rsidTr="00DE46CE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773" w:rsidTr="00DE46CE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773" w:rsidTr="00DE46CE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773" w:rsidTr="006F0773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B62AE5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B62AE5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B62AE5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B62AE5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B62AE5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B62AE5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773" w:rsidTr="006F0773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773" w:rsidTr="006F0773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773" w:rsidTr="006F0773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773" w:rsidTr="006F0773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773" w:rsidTr="006F0773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773" w:rsidTr="006F0773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773" w:rsidTr="006F0773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773" w:rsidTr="006F0773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773" w:rsidTr="006F0773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773" w:rsidTr="006F0773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773" w:rsidTr="006F0773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773" w:rsidTr="006F0773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773" w:rsidTr="006F0773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773" w:rsidTr="006F0773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773" w:rsidTr="006F0773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773" w:rsidTr="006F0773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773" w:rsidTr="006F0773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773" w:rsidTr="006F0773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773" w:rsidTr="006F0773">
        <w:trPr>
          <w:trHeight w:val="28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P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73" w:rsidRDefault="006F0773" w:rsidP="00DE46C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D3865" w:rsidRDefault="003D3865" w:rsidP="003D386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3865" w:rsidRDefault="003D3865" w:rsidP="003D386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Spôsob naloženia s rozdielom pri nedočerpaní zdrojov:</w:t>
      </w:r>
    </w:p>
    <w:p w:rsidR="003D3865" w:rsidRDefault="003D3865" w:rsidP="003D386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3865" w:rsidRDefault="003D3865" w:rsidP="003D386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3D3865" w:rsidRDefault="003D3865" w:rsidP="003D386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3865" w:rsidRDefault="003D3865" w:rsidP="003D386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0773" w:rsidRDefault="006F0773" w:rsidP="003D386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Vypracoval: .........................................................</w:t>
      </w:r>
    </w:p>
    <w:p w:rsidR="006F0773" w:rsidRDefault="006F0773" w:rsidP="003D386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3865" w:rsidRDefault="003D3865" w:rsidP="003D386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V................................... dátum: ..........................</w:t>
      </w:r>
    </w:p>
    <w:p w:rsidR="003D3865" w:rsidRDefault="003D3865" w:rsidP="003D386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3865" w:rsidRDefault="003D3865" w:rsidP="003D386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3865" w:rsidRDefault="003D3865" w:rsidP="003D386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3865" w:rsidRDefault="003D3865" w:rsidP="003D3865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..............................................................</w:t>
      </w:r>
    </w:p>
    <w:p w:rsidR="003D3865" w:rsidRDefault="003D3865" w:rsidP="003D3865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podpis štatutárneho zástupcu a pečiatka </w:t>
      </w:r>
    </w:p>
    <w:p w:rsidR="003D3865" w:rsidRDefault="003D386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3865" w:rsidRDefault="003D386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AE5" w:rsidRDefault="00B62AE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Fotokópie dokladov</w:t>
      </w:r>
      <w:r w:rsidR="003D3865">
        <w:rPr>
          <w:rFonts w:ascii="Arial" w:hAnsi="Arial" w:cs="Arial"/>
          <w:sz w:val="18"/>
          <w:szCs w:val="18"/>
        </w:rPr>
        <w:t xml:space="preserve"> predložené dňa</w:t>
      </w:r>
      <w:r>
        <w:rPr>
          <w:rFonts w:ascii="Arial" w:hAnsi="Arial" w:cs="Arial"/>
          <w:sz w:val="18"/>
          <w:szCs w:val="18"/>
        </w:rPr>
        <w:t>:</w:t>
      </w:r>
      <w:r w:rsidR="003D3865">
        <w:rPr>
          <w:rFonts w:ascii="Arial" w:hAnsi="Arial" w:cs="Arial"/>
          <w:sz w:val="18"/>
          <w:szCs w:val="18"/>
        </w:rPr>
        <w:t xml:space="preserve"> ............................................</w:t>
      </w:r>
    </w:p>
    <w:p w:rsidR="00B62AE5" w:rsidRDefault="00B62AE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3865" w:rsidRDefault="003D386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3865" w:rsidRDefault="003D386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AE5" w:rsidRDefault="00B62AE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</w:t>
      </w:r>
      <w:r w:rsidR="00D77DA3">
        <w:rPr>
          <w:rFonts w:ascii="Arial" w:hAnsi="Arial" w:cs="Arial"/>
          <w:sz w:val="18"/>
          <w:szCs w:val="18"/>
        </w:rPr>
        <w:t>enie zúčtovania za obec Zvončín</w:t>
      </w:r>
      <w:r>
        <w:rPr>
          <w:rFonts w:ascii="Arial" w:hAnsi="Arial" w:cs="Arial"/>
          <w:sz w:val="18"/>
          <w:szCs w:val="18"/>
        </w:rPr>
        <w:t xml:space="preserve"> vykonal:</w:t>
      </w:r>
    </w:p>
    <w:p w:rsidR="00B62AE5" w:rsidRDefault="00B62AE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AE5" w:rsidRDefault="00B62AE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Meno a priezvisko:</w:t>
      </w:r>
      <w:r>
        <w:rPr>
          <w:rFonts w:ascii="Arial" w:hAnsi="Arial" w:cs="Arial"/>
          <w:sz w:val="18"/>
          <w:szCs w:val="18"/>
        </w:rPr>
        <w:tab/>
        <w:t>.....................................................</w:t>
      </w:r>
    </w:p>
    <w:p w:rsidR="00B62AE5" w:rsidRDefault="00B62AE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AE5" w:rsidRDefault="00B62AE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.....................................................</w:t>
      </w:r>
      <w:r>
        <w:rPr>
          <w:rFonts w:ascii="Arial" w:hAnsi="Arial" w:cs="Arial"/>
          <w:sz w:val="18"/>
          <w:szCs w:val="18"/>
        </w:rPr>
        <w:tab/>
      </w:r>
    </w:p>
    <w:p w:rsidR="00B62AE5" w:rsidRDefault="00B62AE5" w:rsidP="00B62A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2AE5" w:rsidRDefault="00D77DA3" w:rsidP="003D386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 Zvončíne</w:t>
      </w:r>
      <w:r w:rsidR="00B62AE5">
        <w:rPr>
          <w:rFonts w:ascii="Arial" w:hAnsi="Arial" w:cs="Arial"/>
          <w:sz w:val="18"/>
          <w:szCs w:val="18"/>
        </w:rPr>
        <w:t xml:space="preserve">,  dňa  </w:t>
      </w:r>
      <w:r w:rsidR="00B62AE5">
        <w:rPr>
          <w:rFonts w:ascii="Arial" w:hAnsi="Arial" w:cs="Arial"/>
          <w:sz w:val="18"/>
          <w:szCs w:val="18"/>
        </w:rPr>
        <w:tab/>
        <w:t>.....................................................</w:t>
      </w:r>
    </w:p>
    <w:p w:rsidR="009D3135" w:rsidRDefault="009D3135" w:rsidP="003D386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D3135" w:rsidRDefault="009D3135" w:rsidP="009D31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Príloha č. 3</w:t>
      </w:r>
    </w:p>
    <w:p w:rsidR="009D3135" w:rsidRDefault="009D3135" w:rsidP="003D3865">
      <w:pPr>
        <w:spacing w:after="0" w:line="240" w:lineRule="auto"/>
        <w:rPr>
          <w:rFonts w:ascii="Times New Roman" w:hAnsi="Times New Roman" w:cs="Times New Roman"/>
        </w:rPr>
      </w:pPr>
    </w:p>
    <w:p w:rsidR="008242E6" w:rsidRPr="008242E6" w:rsidRDefault="009D3135" w:rsidP="0082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2E6">
        <w:rPr>
          <w:rFonts w:ascii="Times New Roman" w:hAnsi="Times New Roman" w:cs="Times New Roman"/>
          <w:b/>
          <w:sz w:val="28"/>
          <w:szCs w:val="28"/>
        </w:rPr>
        <w:t xml:space="preserve">Zmluva o poskytnutí finančnej </w:t>
      </w:r>
      <w:r w:rsidR="00D77DA3">
        <w:rPr>
          <w:rFonts w:ascii="Times New Roman" w:hAnsi="Times New Roman" w:cs="Times New Roman"/>
          <w:b/>
          <w:sz w:val="28"/>
          <w:szCs w:val="28"/>
        </w:rPr>
        <w:t>dotácie z rozpočtu Obce Zvončín</w:t>
      </w:r>
      <w:r w:rsidRPr="008242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2E6" w:rsidRPr="008242E6" w:rsidRDefault="009D3135" w:rsidP="00824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2E6">
        <w:rPr>
          <w:rFonts w:ascii="Times New Roman" w:hAnsi="Times New Roman" w:cs="Times New Roman"/>
          <w:b/>
          <w:sz w:val="24"/>
          <w:szCs w:val="24"/>
        </w:rPr>
        <w:t>v zmysle VZN č. 1</w:t>
      </w:r>
      <w:bookmarkStart w:id="0" w:name="_GoBack"/>
      <w:bookmarkEnd w:id="0"/>
      <w:r w:rsidRPr="008242E6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 w:rsidR="008242E6" w:rsidRPr="008242E6">
        <w:rPr>
          <w:rFonts w:ascii="Times New Roman" w:hAnsi="Times New Roman" w:cs="Times New Roman"/>
          <w:b/>
          <w:sz w:val="24"/>
          <w:szCs w:val="24"/>
        </w:rPr>
        <w:t xml:space="preserve">o podmienkach poskytovania </w:t>
      </w:r>
      <w:r w:rsidR="00D77DA3">
        <w:rPr>
          <w:rFonts w:ascii="Times New Roman" w:hAnsi="Times New Roman" w:cs="Times New Roman"/>
          <w:b/>
          <w:sz w:val="24"/>
          <w:szCs w:val="24"/>
        </w:rPr>
        <w:t>dotácií z rozpočtu Obce Zvončín</w:t>
      </w:r>
    </w:p>
    <w:p w:rsidR="009D3135" w:rsidRDefault="009D3135" w:rsidP="003D3865">
      <w:pPr>
        <w:spacing w:after="0" w:line="240" w:lineRule="auto"/>
        <w:rPr>
          <w:rFonts w:ascii="Times New Roman" w:hAnsi="Times New Roman" w:cs="Times New Roman"/>
        </w:rPr>
      </w:pPr>
    </w:p>
    <w:p w:rsidR="008242E6" w:rsidRDefault="008242E6" w:rsidP="008242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zmluvy: .............................</w:t>
      </w:r>
    </w:p>
    <w:p w:rsidR="008242E6" w:rsidRPr="00C3741B" w:rsidRDefault="008242E6" w:rsidP="008242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42E6" w:rsidRPr="00C3741B" w:rsidRDefault="00C3741B" w:rsidP="008242E6">
      <w:pPr>
        <w:spacing w:after="0" w:line="240" w:lineRule="auto"/>
        <w:rPr>
          <w:rFonts w:ascii="Times New Roman" w:hAnsi="Times New Roman" w:cs="Times New Roman"/>
          <w:b/>
          <w:caps/>
        </w:rPr>
      </w:pPr>
      <w:r w:rsidRPr="00C3741B">
        <w:rPr>
          <w:rFonts w:ascii="Times New Roman" w:hAnsi="Times New Roman" w:cs="Times New Roman"/>
          <w:b/>
        </w:rPr>
        <w:t>Poskytovateľ:</w:t>
      </w:r>
      <w:r w:rsidRPr="00C3741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caps/>
        </w:rPr>
        <w:tab/>
      </w:r>
      <w:r w:rsidR="00D77DA3">
        <w:rPr>
          <w:rFonts w:ascii="Times New Roman" w:hAnsi="Times New Roman" w:cs="Times New Roman"/>
          <w:b/>
          <w:caps/>
        </w:rPr>
        <w:t>Obec Zvončín</w:t>
      </w:r>
    </w:p>
    <w:p w:rsidR="008242E6" w:rsidRDefault="00C3741B" w:rsidP="00824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7DA3">
        <w:rPr>
          <w:rFonts w:ascii="Times New Roman" w:hAnsi="Times New Roman" w:cs="Times New Roman"/>
        </w:rPr>
        <w:t>919 01 Zvončín 82</w:t>
      </w:r>
    </w:p>
    <w:p w:rsidR="008242E6" w:rsidRDefault="00C3741B" w:rsidP="00824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42E6">
        <w:rPr>
          <w:rFonts w:ascii="Times New Roman" w:hAnsi="Times New Roman" w:cs="Times New Roman"/>
        </w:rPr>
        <w:t>zastúpená starostom obce: ..........................................</w:t>
      </w:r>
    </w:p>
    <w:p w:rsidR="008242E6" w:rsidRDefault="00C3741B" w:rsidP="00824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42E6">
        <w:rPr>
          <w:rFonts w:ascii="Times New Roman" w:hAnsi="Times New Roman" w:cs="Times New Roman"/>
        </w:rPr>
        <w:t>bankové spojenie: VÚB a.s. Trnava</w:t>
      </w:r>
    </w:p>
    <w:p w:rsidR="008242E6" w:rsidRDefault="00C3741B" w:rsidP="00824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7DA3">
        <w:rPr>
          <w:rFonts w:ascii="Times New Roman" w:hAnsi="Times New Roman" w:cs="Times New Roman"/>
        </w:rPr>
        <w:t>č. účtu v tvare IBAN: SK47 0200 0000 0000 3172 4</w:t>
      </w:r>
      <w:r w:rsidR="008242E6">
        <w:rPr>
          <w:rFonts w:ascii="Times New Roman" w:hAnsi="Times New Roman" w:cs="Times New Roman"/>
        </w:rPr>
        <w:t>212</w:t>
      </w:r>
    </w:p>
    <w:p w:rsidR="008242E6" w:rsidRDefault="00C3741B" w:rsidP="00824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7DA3">
        <w:rPr>
          <w:rFonts w:ascii="Times New Roman" w:hAnsi="Times New Roman" w:cs="Times New Roman"/>
        </w:rPr>
        <w:t>IČO: 34075836</w:t>
      </w:r>
    </w:p>
    <w:p w:rsidR="008242E6" w:rsidRDefault="00C3741B" w:rsidP="00824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7DA3">
        <w:rPr>
          <w:rFonts w:ascii="Times New Roman" w:hAnsi="Times New Roman" w:cs="Times New Roman"/>
        </w:rPr>
        <w:t>DIČ: 2021150263</w:t>
      </w:r>
    </w:p>
    <w:p w:rsidR="008242E6" w:rsidRPr="00C3741B" w:rsidRDefault="00C3741B" w:rsidP="008242E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/</w:t>
      </w:r>
      <w:r w:rsidRPr="00C3741B">
        <w:rPr>
          <w:rFonts w:ascii="Times New Roman" w:hAnsi="Times New Roman" w:cs="Times New Roman"/>
          <w:i/>
        </w:rPr>
        <w:t>ďalej iba „obec“/</w:t>
      </w:r>
    </w:p>
    <w:p w:rsidR="008242E6" w:rsidRDefault="008242E6" w:rsidP="003D38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C3741B" w:rsidRDefault="00C3741B" w:rsidP="003D38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C3741B" w:rsidRDefault="00C3741B" w:rsidP="003D3865">
      <w:pPr>
        <w:spacing w:after="0" w:line="240" w:lineRule="auto"/>
        <w:rPr>
          <w:rFonts w:ascii="Times New Roman" w:hAnsi="Times New Roman" w:cs="Times New Roman"/>
        </w:rPr>
      </w:pPr>
    </w:p>
    <w:p w:rsidR="00C3741B" w:rsidRPr="00C3741B" w:rsidRDefault="00C3741B" w:rsidP="00C3741B">
      <w:pPr>
        <w:spacing w:after="0" w:line="240" w:lineRule="auto"/>
        <w:rPr>
          <w:rFonts w:ascii="Times New Roman" w:hAnsi="Times New Roman" w:cs="Times New Roman"/>
          <w:b/>
        </w:rPr>
      </w:pPr>
      <w:r w:rsidRPr="00C3741B">
        <w:rPr>
          <w:rFonts w:ascii="Times New Roman" w:hAnsi="Times New Roman" w:cs="Times New Roman"/>
          <w:b/>
        </w:rPr>
        <w:t>Príjemca: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3741B">
        <w:rPr>
          <w:rFonts w:ascii="Times New Roman" w:hAnsi="Times New Roman" w:cs="Times New Roman"/>
          <w:b/>
        </w:rPr>
        <w:t xml:space="preserve">Názov: </w:t>
      </w:r>
    </w:p>
    <w:p w:rsidR="00C3741B" w:rsidRDefault="00C3741B" w:rsidP="00C374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právna forma:</w:t>
      </w:r>
    </w:p>
    <w:p w:rsidR="00C3741B" w:rsidRDefault="00C3741B" w:rsidP="00C374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adresa sídla:</w:t>
      </w:r>
    </w:p>
    <w:p w:rsidR="00C3741B" w:rsidRDefault="00C3741B" w:rsidP="00C374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zastúpená:</w:t>
      </w:r>
    </w:p>
    <w:p w:rsidR="00C3741B" w:rsidRDefault="00C3741B" w:rsidP="00C374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bankové spojenie: </w:t>
      </w:r>
    </w:p>
    <w:p w:rsidR="00C3741B" w:rsidRDefault="00C3741B" w:rsidP="00C374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č. účtu v tvare IBAN: </w:t>
      </w:r>
    </w:p>
    <w:p w:rsidR="00C3741B" w:rsidRDefault="00C3741B" w:rsidP="00C374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IČO:</w:t>
      </w:r>
    </w:p>
    <w:p w:rsidR="00C3741B" w:rsidRDefault="00C3741B" w:rsidP="00C374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DIČ:</w:t>
      </w:r>
    </w:p>
    <w:p w:rsidR="00C3741B" w:rsidRDefault="00C3741B" w:rsidP="003D386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C3741B">
        <w:rPr>
          <w:rFonts w:ascii="Times New Roman" w:hAnsi="Times New Roman" w:cs="Times New Roman"/>
          <w:i/>
        </w:rPr>
        <w:t>/ďalej ako „príjemca“/</w:t>
      </w:r>
    </w:p>
    <w:p w:rsidR="00C3741B" w:rsidRDefault="00C3741B" w:rsidP="003D3865">
      <w:pPr>
        <w:spacing w:after="0" w:line="240" w:lineRule="auto"/>
        <w:rPr>
          <w:rFonts w:ascii="Times New Roman" w:hAnsi="Times New Roman" w:cs="Times New Roman"/>
          <w:i/>
        </w:rPr>
      </w:pPr>
    </w:p>
    <w:p w:rsidR="00C3741B" w:rsidRDefault="00C3741B" w:rsidP="003D38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uzavreli v zmysle §51 zákona č. 40/1964 Zb. Občianskeho zákonníka v znení neskorších predpisov v nadväznosti na ustanovenia § 7 zákona č. 583/2004 Z. z. o rozpočtových pravidlách územnej samosprávy a o zmene a doplnení niektorých zákonov v znení neskorších predpisov a Všeobecne záväzného nariadenia č. 1/2017, ktorým sa určuje metodika poskytovania dotácií z rozpočtu obce túto</w:t>
      </w:r>
    </w:p>
    <w:p w:rsidR="00C3741B" w:rsidRDefault="00C3741B" w:rsidP="00C374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741B" w:rsidRDefault="00C3741B" w:rsidP="00C374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41B">
        <w:rPr>
          <w:rFonts w:ascii="Times New Roman" w:hAnsi="Times New Roman" w:cs="Times New Roman"/>
          <w:b/>
        </w:rPr>
        <w:t xml:space="preserve">Zmluvu o poskytnutí finančnej </w:t>
      </w:r>
      <w:r w:rsidR="00D77DA3">
        <w:rPr>
          <w:rFonts w:ascii="Times New Roman" w:hAnsi="Times New Roman" w:cs="Times New Roman"/>
          <w:b/>
        </w:rPr>
        <w:t>dotácie z rozpočtu Obce Zvončín</w:t>
      </w:r>
      <w:r w:rsidRPr="00C3741B">
        <w:rPr>
          <w:rFonts w:ascii="Times New Roman" w:hAnsi="Times New Roman" w:cs="Times New Roman"/>
          <w:b/>
        </w:rPr>
        <w:t xml:space="preserve"> v roku ................</w:t>
      </w:r>
    </w:p>
    <w:p w:rsidR="00C3741B" w:rsidRDefault="00C3741B" w:rsidP="00C3741B">
      <w:pPr>
        <w:spacing w:after="0" w:line="240" w:lineRule="auto"/>
        <w:rPr>
          <w:rFonts w:ascii="Times New Roman" w:hAnsi="Times New Roman" w:cs="Times New Roman"/>
        </w:rPr>
      </w:pPr>
    </w:p>
    <w:p w:rsidR="002D38E5" w:rsidRDefault="00C3741B" w:rsidP="00C374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41B">
        <w:rPr>
          <w:rFonts w:ascii="Times New Roman" w:hAnsi="Times New Roman" w:cs="Times New Roman"/>
          <w:b/>
        </w:rPr>
        <w:t xml:space="preserve">I. </w:t>
      </w:r>
    </w:p>
    <w:p w:rsidR="00C3741B" w:rsidRDefault="00C3741B" w:rsidP="00C374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41B">
        <w:rPr>
          <w:rFonts w:ascii="Times New Roman" w:hAnsi="Times New Roman" w:cs="Times New Roman"/>
          <w:b/>
        </w:rPr>
        <w:t>Predmet zmluvy</w:t>
      </w:r>
    </w:p>
    <w:p w:rsidR="002D38E5" w:rsidRDefault="002D38E5" w:rsidP="00C374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741B" w:rsidRDefault="00C3741B" w:rsidP="00C374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Obec v zmysle Uznesenia OZ č. ............ zo dňa ............. poskytuje príjemcovi finančnú dotáciu vo výške ................. eur, slovom ........................ EUR.</w:t>
      </w:r>
    </w:p>
    <w:p w:rsidR="00C3741B" w:rsidRDefault="00C3741B" w:rsidP="00C374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Dotácia bude použitá na:</w:t>
      </w:r>
    </w:p>
    <w:p w:rsidR="00C3741B" w:rsidRDefault="00C3741B" w:rsidP="00C374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C3741B" w:rsidRDefault="00C3741B" w:rsidP="00C374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Príjemca vyhlasuje, že finančnú dotáciu uvedenú v ods. 1 tohto článku prijíma.</w:t>
      </w:r>
    </w:p>
    <w:p w:rsidR="002D38E5" w:rsidRDefault="002D38E5" w:rsidP="00C3741B">
      <w:pPr>
        <w:spacing w:after="0" w:line="240" w:lineRule="auto"/>
        <w:rPr>
          <w:rFonts w:ascii="Times New Roman" w:hAnsi="Times New Roman" w:cs="Times New Roman"/>
        </w:rPr>
      </w:pPr>
    </w:p>
    <w:p w:rsidR="002D38E5" w:rsidRDefault="002D38E5" w:rsidP="002D3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38E5">
        <w:rPr>
          <w:rFonts w:ascii="Times New Roman" w:hAnsi="Times New Roman" w:cs="Times New Roman"/>
          <w:b/>
        </w:rPr>
        <w:t xml:space="preserve">II. </w:t>
      </w:r>
    </w:p>
    <w:p w:rsidR="002D38E5" w:rsidRDefault="002D38E5" w:rsidP="002D3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38E5">
        <w:rPr>
          <w:rFonts w:ascii="Times New Roman" w:hAnsi="Times New Roman" w:cs="Times New Roman"/>
          <w:b/>
        </w:rPr>
        <w:t>Účel a lehota použitia dotácie</w:t>
      </w:r>
    </w:p>
    <w:p w:rsidR="002D38E5" w:rsidRDefault="002D38E5" w:rsidP="002D3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38E5" w:rsidRDefault="002D38E5" w:rsidP="002D38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Príjemca sa zaväzuje poskytnutú finančnú dotáciu použiť na tento účel: ....................................................................................................................................................................</w:t>
      </w:r>
    </w:p>
    <w:p w:rsidR="002D38E5" w:rsidRDefault="002D38E5" w:rsidP="002D38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Dotáciu možno použiť v lehote do 30. decembra príslušného kalendárneho roka.</w:t>
      </w:r>
    </w:p>
    <w:p w:rsidR="002D38E5" w:rsidRDefault="002D38E5" w:rsidP="002D38E5">
      <w:pPr>
        <w:spacing w:after="0" w:line="240" w:lineRule="auto"/>
        <w:rPr>
          <w:rFonts w:ascii="Times New Roman" w:hAnsi="Times New Roman" w:cs="Times New Roman"/>
        </w:rPr>
      </w:pPr>
    </w:p>
    <w:p w:rsidR="002D38E5" w:rsidRDefault="002D38E5" w:rsidP="002D3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38E5" w:rsidRDefault="002D38E5" w:rsidP="002D3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38E5" w:rsidRDefault="002D38E5" w:rsidP="002D3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38E5">
        <w:rPr>
          <w:rFonts w:ascii="Times New Roman" w:hAnsi="Times New Roman" w:cs="Times New Roman"/>
          <w:b/>
        </w:rPr>
        <w:t xml:space="preserve">III. </w:t>
      </w:r>
    </w:p>
    <w:p w:rsidR="002D38E5" w:rsidRDefault="002D38E5" w:rsidP="002D3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</w:t>
      </w:r>
      <w:r w:rsidRPr="002D38E5">
        <w:rPr>
          <w:rFonts w:ascii="Times New Roman" w:hAnsi="Times New Roman" w:cs="Times New Roman"/>
          <w:b/>
        </w:rPr>
        <w:t>pôsob platby</w:t>
      </w:r>
    </w:p>
    <w:p w:rsidR="002D38E5" w:rsidRDefault="002D38E5" w:rsidP="002D3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38E5" w:rsidRPr="002D38E5" w:rsidRDefault="002D38E5" w:rsidP="002D38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Finančná dotácia bude poskytnutá bezhotovostným prevodom z účtu obce na účet príjemcu uvedeného v tejto zmluve jednorázovo </w:t>
      </w:r>
      <w:r w:rsidRPr="002D38E5">
        <w:rPr>
          <w:rFonts w:ascii="Times New Roman" w:hAnsi="Times New Roman" w:cs="Times New Roman"/>
          <w:i/>
        </w:rPr>
        <w:t>(alebo v splátkach)</w:t>
      </w:r>
      <w:r>
        <w:rPr>
          <w:rFonts w:ascii="Times New Roman" w:hAnsi="Times New Roman" w:cs="Times New Roman"/>
          <w:i/>
        </w:rPr>
        <w:t>.</w:t>
      </w:r>
    </w:p>
    <w:p w:rsidR="00C3741B" w:rsidRDefault="00C3741B" w:rsidP="00C3741B">
      <w:pPr>
        <w:spacing w:after="0" w:line="240" w:lineRule="auto"/>
        <w:rPr>
          <w:rFonts w:ascii="Times New Roman" w:hAnsi="Times New Roman" w:cs="Times New Roman"/>
        </w:rPr>
      </w:pPr>
    </w:p>
    <w:p w:rsidR="002D38E5" w:rsidRDefault="002D38E5" w:rsidP="002D3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38E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  <w:r w:rsidRPr="002D38E5">
        <w:rPr>
          <w:rFonts w:ascii="Times New Roman" w:hAnsi="Times New Roman" w:cs="Times New Roman"/>
          <w:b/>
        </w:rPr>
        <w:t xml:space="preserve">. </w:t>
      </w:r>
    </w:p>
    <w:p w:rsidR="002D38E5" w:rsidRDefault="002D38E5" w:rsidP="002D3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Osobitné ustanovenia</w:t>
      </w:r>
    </w:p>
    <w:p w:rsidR="002D38E5" w:rsidRDefault="002D38E5" w:rsidP="002D3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38E5" w:rsidRDefault="002D38E5" w:rsidP="004365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Príjemca sa zaväzuje po zrealizovaní aktivít, na ktoré bola dotácia posky</w:t>
      </w:r>
      <w:r w:rsidR="00FD284B">
        <w:rPr>
          <w:rFonts w:ascii="Times New Roman" w:hAnsi="Times New Roman" w:cs="Times New Roman"/>
        </w:rPr>
        <w:t>tnutá, be</w:t>
      </w:r>
      <w:r w:rsidR="00D77DA3">
        <w:rPr>
          <w:rFonts w:ascii="Times New Roman" w:hAnsi="Times New Roman" w:cs="Times New Roman"/>
        </w:rPr>
        <w:t>zodkladne,  najneskôr však do 1</w:t>
      </w:r>
      <w:r w:rsidR="00FD284B">
        <w:rPr>
          <w:rFonts w:ascii="Times New Roman" w:hAnsi="Times New Roman" w:cs="Times New Roman"/>
        </w:rPr>
        <w:t>.12. príslušného kalendárneho roka predložiť na obecný úrad písomnú správu o zúčtovaní dotácie. Zároveň použitie dotácie vydokladuje kópiami faktúr, účtovných dokladov, dokladov o úhrade, a pod.</w:t>
      </w:r>
    </w:p>
    <w:p w:rsidR="00FD284B" w:rsidRDefault="00FD284B" w:rsidP="004365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V prípade nedodržania účelu poskytnutej dotácie, nedodržania lehoty na vyúčtovanie poskytnutej dotácie, alebo nezrealizovaní činností/aktivít, na ktoré bola dotácia poskytnutá, je </w:t>
      </w:r>
      <w:r w:rsidR="00D77DA3">
        <w:rPr>
          <w:rFonts w:ascii="Times New Roman" w:hAnsi="Times New Roman" w:cs="Times New Roman"/>
        </w:rPr>
        <w:t>príjemca povinný v termíne do 15</w:t>
      </w:r>
      <w:r>
        <w:rPr>
          <w:rFonts w:ascii="Times New Roman" w:hAnsi="Times New Roman" w:cs="Times New Roman"/>
        </w:rPr>
        <w:t xml:space="preserve">.12. príslušného kalendárneho roka vrátiť poskytnutú dotáciu v plnej výške na účet poskytovateľa č.: </w:t>
      </w:r>
      <w:r w:rsidR="00D77DA3">
        <w:rPr>
          <w:rFonts w:ascii="Times New Roman" w:hAnsi="Times New Roman" w:cs="Times New Roman"/>
        </w:rPr>
        <w:t>IBAN: SK47 0200 0000 0000 3172 4</w:t>
      </w:r>
      <w:r>
        <w:rPr>
          <w:rFonts w:ascii="Times New Roman" w:hAnsi="Times New Roman" w:cs="Times New Roman"/>
        </w:rPr>
        <w:t>212, vedeného vo VUB a.s. Trnava.</w:t>
      </w:r>
    </w:p>
    <w:p w:rsidR="00FD284B" w:rsidRDefault="00FD284B" w:rsidP="004365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 prípade nevyčerpania poskytnutej dotácie je príjemca p</w:t>
      </w:r>
      <w:r w:rsidR="00D77DA3">
        <w:rPr>
          <w:rFonts w:ascii="Times New Roman" w:hAnsi="Times New Roman" w:cs="Times New Roman"/>
        </w:rPr>
        <w:t>ovinný v termíne najneskôr do 15</w:t>
      </w:r>
      <w:r>
        <w:rPr>
          <w:rFonts w:ascii="Times New Roman" w:hAnsi="Times New Roman" w:cs="Times New Roman"/>
        </w:rPr>
        <w:t>.12. príslušného kalendárneho roka vrátiť nevyčerpanú dotáciu na ú</w:t>
      </w:r>
      <w:r w:rsidR="00D77DA3">
        <w:rPr>
          <w:rFonts w:ascii="Times New Roman" w:hAnsi="Times New Roman" w:cs="Times New Roman"/>
        </w:rPr>
        <w:t>čet poskytovateľa č.: IBAN: SK47 0200 0000 0000 3172 4</w:t>
      </w:r>
      <w:r>
        <w:rPr>
          <w:rFonts w:ascii="Times New Roman" w:hAnsi="Times New Roman" w:cs="Times New Roman"/>
        </w:rPr>
        <w:t>212, vedeného vo VUB a.s. Trnava.</w:t>
      </w:r>
    </w:p>
    <w:p w:rsidR="00FD284B" w:rsidRDefault="00FD284B" w:rsidP="004365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Príjemca sa zaväzuje, že na všetkých propagačných materiáloch a pri propagácii aktivít súvisiacich s realizáciou projektu, na ktorý bola dotácia poskytnutá, uvedie, že „Projekt bol realizovaný s fi</w:t>
      </w:r>
      <w:r w:rsidR="00D77DA3">
        <w:rPr>
          <w:rFonts w:ascii="Times New Roman" w:hAnsi="Times New Roman" w:cs="Times New Roman"/>
        </w:rPr>
        <w:t>nančným príspevkom Obce Zvončín</w:t>
      </w:r>
      <w:r>
        <w:rPr>
          <w:rFonts w:ascii="Times New Roman" w:hAnsi="Times New Roman" w:cs="Times New Roman"/>
        </w:rPr>
        <w:t>.“</w:t>
      </w:r>
    </w:p>
    <w:p w:rsidR="00FD284B" w:rsidRDefault="00FD284B" w:rsidP="004365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Obec si vyhradzuje právo kontroly použitia pridelených finančných prostriedkov.</w:t>
      </w:r>
    </w:p>
    <w:p w:rsidR="00FD284B" w:rsidRPr="002D38E5" w:rsidRDefault="00FD284B" w:rsidP="00436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38E5" w:rsidRDefault="002D38E5" w:rsidP="002D3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38E5" w:rsidRDefault="002D38E5" w:rsidP="002D3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2D38E5">
        <w:rPr>
          <w:rFonts w:ascii="Times New Roman" w:hAnsi="Times New Roman" w:cs="Times New Roman"/>
          <w:b/>
        </w:rPr>
        <w:t xml:space="preserve">. </w:t>
      </w:r>
    </w:p>
    <w:p w:rsidR="00C3741B" w:rsidRDefault="002D38E5" w:rsidP="002D3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Záverečné ustanovenia</w:t>
      </w:r>
    </w:p>
    <w:p w:rsidR="007444A4" w:rsidRDefault="007444A4" w:rsidP="002D3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4A4" w:rsidRPr="00C74182" w:rsidRDefault="007444A4" w:rsidP="00B72B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182">
        <w:rPr>
          <w:rFonts w:ascii="Times New Roman" w:hAnsi="Times New Roman" w:cs="Times New Roman"/>
        </w:rPr>
        <w:t>1. Príjemca je povinný pri obstarávaní tovarov, služieb a verejných prác postupovať podľa platného zákona o verejnom obstarávaní, ak mu takúto povinnosť zákon ukladá.</w:t>
      </w:r>
    </w:p>
    <w:p w:rsidR="007444A4" w:rsidRPr="00C74182" w:rsidRDefault="007444A4" w:rsidP="00B72BDF">
      <w:pPr>
        <w:pStyle w:val="Default"/>
        <w:jc w:val="both"/>
        <w:rPr>
          <w:color w:val="auto"/>
          <w:sz w:val="22"/>
          <w:szCs w:val="22"/>
        </w:rPr>
      </w:pPr>
      <w:r w:rsidRPr="00C74182">
        <w:rPr>
          <w:sz w:val="22"/>
          <w:szCs w:val="22"/>
        </w:rPr>
        <w:t xml:space="preserve">2. </w:t>
      </w:r>
      <w:r w:rsidRPr="00C74182">
        <w:rPr>
          <w:color w:val="auto"/>
          <w:sz w:val="22"/>
          <w:szCs w:val="22"/>
        </w:rPr>
        <w:t>Táto zmluva nadobúda platnosť dňom podpísania zmluvných strán a účinnosť dňom nasledujúcim po jej zverejnení poskytovateľom podľa § 5a) zákona NR SR č.211/2000 Z. z. o slobodnom prístupe k informáciám a o zmene a doplnení niektorých zákonov (zákon o slobode informácií) a § 47a) Občianskeho zákonníka v platnom znení.</w:t>
      </w:r>
    </w:p>
    <w:p w:rsidR="007444A4" w:rsidRPr="00C74182" w:rsidRDefault="007444A4" w:rsidP="00B72BDF">
      <w:pPr>
        <w:pStyle w:val="Default"/>
        <w:jc w:val="both"/>
        <w:rPr>
          <w:color w:val="auto"/>
          <w:sz w:val="22"/>
          <w:szCs w:val="22"/>
        </w:rPr>
      </w:pPr>
      <w:r w:rsidRPr="00C74182">
        <w:rPr>
          <w:color w:val="auto"/>
          <w:sz w:val="22"/>
          <w:szCs w:val="22"/>
        </w:rPr>
        <w:t>3. Zmluvné strany sa dohodli, že obsah zmluvy sa môže meniť len na základe jej dodatkov.</w:t>
      </w:r>
    </w:p>
    <w:p w:rsidR="007444A4" w:rsidRPr="00C74182" w:rsidRDefault="00C74182" w:rsidP="00B72BDF">
      <w:pPr>
        <w:pStyle w:val="Default"/>
        <w:jc w:val="both"/>
        <w:rPr>
          <w:color w:val="auto"/>
          <w:sz w:val="22"/>
          <w:szCs w:val="22"/>
        </w:rPr>
      </w:pPr>
      <w:r w:rsidRPr="00C74182">
        <w:rPr>
          <w:color w:val="auto"/>
          <w:sz w:val="22"/>
          <w:szCs w:val="22"/>
        </w:rPr>
        <w:t>4</w:t>
      </w:r>
      <w:r w:rsidR="007444A4" w:rsidRPr="00C74182">
        <w:rPr>
          <w:color w:val="auto"/>
          <w:sz w:val="22"/>
          <w:szCs w:val="22"/>
        </w:rPr>
        <w:t xml:space="preserve">. Zmluva sa vyhotovuje v </w:t>
      </w:r>
      <w:r w:rsidRPr="00C74182">
        <w:rPr>
          <w:color w:val="auto"/>
          <w:sz w:val="22"/>
          <w:szCs w:val="22"/>
        </w:rPr>
        <w:t>2</w:t>
      </w:r>
      <w:r w:rsidR="007444A4" w:rsidRPr="00C74182">
        <w:rPr>
          <w:color w:val="auto"/>
          <w:sz w:val="22"/>
          <w:szCs w:val="22"/>
        </w:rPr>
        <w:t xml:space="preserve">-och rovnopisoch, z ktorých má každý hodnotu originálu. Prijímateľ a poskytovateľ </w:t>
      </w:r>
      <w:r w:rsidRPr="00C74182">
        <w:rPr>
          <w:color w:val="auto"/>
          <w:sz w:val="22"/>
          <w:szCs w:val="22"/>
        </w:rPr>
        <w:t>obdrží každý po 1</w:t>
      </w:r>
      <w:r w:rsidR="007444A4" w:rsidRPr="00C74182">
        <w:rPr>
          <w:color w:val="auto"/>
          <w:sz w:val="22"/>
          <w:szCs w:val="22"/>
        </w:rPr>
        <w:t xml:space="preserve"> vyhotoven</w:t>
      </w:r>
      <w:r w:rsidRPr="00C74182">
        <w:rPr>
          <w:color w:val="auto"/>
          <w:sz w:val="22"/>
          <w:szCs w:val="22"/>
        </w:rPr>
        <w:t>í</w:t>
      </w:r>
      <w:r w:rsidR="007444A4" w:rsidRPr="00C74182">
        <w:rPr>
          <w:color w:val="auto"/>
          <w:sz w:val="22"/>
          <w:szCs w:val="22"/>
        </w:rPr>
        <w:t>.</w:t>
      </w:r>
    </w:p>
    <w:p w:rsidR="007444A4" w:rsidRPr="00C74182" w:rsidRDefault="00C74182" w:rsidP="00B72BDF">
      <w:pPr>
        <w:pStyle w:val="Default"/>
        <w:jc w:val="both"/>
        <w:rPr>
          <w:color w:val="auto"/>
          <w:sz w:val="22"/>
          <w:szCs w:val="22"/>
        </w:rPr>
      </w:pPr>
      <w:r w:rsidRPr="00C74182">
        <w:rPr>
          <w:color w:val="auto"/>
          <w:sz w:val="22"/>
          <w:szCs w:val="22"/>
        </w:rPr>
        <w:t>5</w:t>
      </w:r>
      <w:r w:rsidR="007444A4" w:rsidRPr="00C74182">
        <w:rPr>
          <w:color w:val="auto"/>
          <w:sz w:val="22"/>
          <w:szCs w:val="22"/>
        </w:rPr>
        <w:t xml:space="preserve">. Zmluvné strany prehlasujú, že si zmluvu prečítali, jej obsahu porozumeli, táto nebola uzatvorená v tiesni ani za inak jednostranne nevýhodných podmienok a </w:t>
      </w:r>
      <w:proofErr w:type="spellStart"/>
      <w:r w:rsidR="007444A4" w:rsidRPr="00C74182">
        <w:rPr>
          <w:color w:val="auto"/>
          <w:sz w:val="22"/>
          <w:szCs w:val="22"/>
        </w:rPr>
        <w:t>autentičnosť</w:t>
      </w:r>
      <w:proofErr w:type="spellEnd"/>
      <w:r w:rsidR="007444A4" w:rsidRPr="00C74182">
        <w:rPr>
          <w:color w:val="auto"/>
          <w:sz w:val="22"/>
          <w:szCs w:val="22"/>
        </w:rPr>
        <w:t xml:space="preserve"> zmluvy potvrdzujú vlastnoručným podpisom.</w:t>
      </w:r>
    </w:p>
    <w:p w:rsidR="007444A4" w:rsidRDefault="00C74182" w:rsidP="00B72B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182">
        <w:rPr>
          <w:rFonts w:ascii="Times New Roman" w:hAnsi="Times New Roman" w:cs="Times New Roman"/>
        </w:rPr>
        <w:t>6</w:t>
      </w:r>
      <w:r w:rsidR="007444A4" w:rsidRPr="00C74182">
        <w:rPr>
          <w:rFonts w:ascii="Times New Roman" w:hAnsi="Times New Roman" w:cs="Times New Roman"/>
        </w:rPr>
        <w:t xml:space="preserve">. Zmluvné strany súhlasia so spracúvaním osobných údajov uvedených v zmluve </w:t>
      </w:r>
      <w:r w:rsidR="00D77DA3">
        <w:rPr>
          <w:rFonts w:ascii="Times New Roman" w:hAnsi="Times New Roman" w:cs="Times New Roman"/>
        </w:rPr>
        <w:t>Obcou Zvončín</w:t>
      </w:r>
      <w:r w:rsidR="007444A4" w:rsidRPr="00C74182">
        <w:rPr>
          <w:rFonts w:ascii="Times New Roman" w:hAnsi="Times New Roman" w:cs="Times New Roman"/>
        </w:rPr>
        <w:t xml:space="preserve"> za podmienok v zmysle zákona č. 122/2013 Z. z. o ochrane osobných údajov a o zmene a doplnení niektorých zákonov.</w:t>
      </w:r>
    </w:p>
    <w:p w:rsidR="00C74182" w:rsidRDefault="00C74182" w:rsidP="007444A4">
      <w:pPr>
        <w:spacing w:after="0" w:line="240" w:lineRule="auto"/>
        <w:rPr>
          <w:rFonts w:ascii="Times New Roman" w:hAnsi="Times New Roman" w:cs="Times New Roman"/>
        </w:rPr>
      </w:pPr>
    </w:p>
    <w:p w:rsidR="00C74182" w:rsidRDefault="00D77DA3" w:rsidP="007444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 Zvončíne</w:t>
      </w:r>
      <w:r w:rsidR="00C74182">
        <w:rPr>
          <w:rFonts w:ascii="Times New Roman" w:hAnsi="Times New Roman" w:cs="Times New Roman"/>
        </w:rPr>
        <w:t>, dňa .............................</w:t>
      </w:r>
    </w:p>
    <w:p w:rsidR="00C74182" w:rsidRDefault="00C74182" w:rsidP="007444A4">
      <w:pPr>
        <w:spacing w:after="0" w:line="240" w:lineRule="auto"/>
        <w:rPr>
          <w:rFonts w:ascii="Times New Roman" w:hAnsi="Times New Roman" w:cs="Times New Roman"/>
        </w:rPr>
      </w:pPr>
    </w:p>
    <w:p w:rsidR="00C74182" w:rsidRDefault="00C74182" w:rsidP="007444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Obec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Príjemcu</w:t>
      </w:r>
    </w:p>
    <w:p w:rsidR="00C74182" w:rsidRDefault="00C74182" w:rsidP="007444A4">
      <w:pPr>
        <w:spacing w:after="0" w:line="240" w:lineRule="auto"/>
        <w:rPr>
          <w:rFonts w:ascii="Times New Roman" w:hAnsi="Times New Roman" w:cs="Times New Roman"/>
        </w:rPr>
      </w:pPr>
    </w:p>
    <w:p w:rsidR="00C74182" w:rsidRDefault="00C74182" w:rsidP="007444A4">
      <w:pPr>
        <w:spacing w:after="0" w:line="240" w:lineRule="auto"/>
        <w:rPr>
          <w:rFonts w:ascii="Times New Roman" w:hAnsi="Times New Roman" w:cs="Times New Roman"/>
        </w:rPr>
      </w:pPr>
    </w:p>
    <w:p w:rsidR="00C74182" w:rsidRDefault="00C74182" w:rsidP="007444A4">
      <w:pPr>
        <w:spacing w:after="0" w:line="240" w:lineRule="auto"/>
        <w:rPr>
          <w:rFonts w:ascii="Times New Roman" w:hAnsi="Times New Roman" w:cs="Times New Roman"/>
        </w:rPr>
      </w:pPr>
    </w:p>
    <w:p w:rsidR="00C74182" w:rsidRDefault="00C74182" w:rsidP="00C741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</w:t>
      </w:r>
      <w:r>
        <w:rPr>
          <w:rFonts w:ascii="Times New Roman" w:hAnsi="Times New Roman" w:cs="Times New Roman"/>
        </w:rPr>
        <w:tab/>
      </w:r>
    </w:p>
    <w:p w:rsidR="00C74182" w:rsidRPr="00C74182" w:rsidRDefault="00C74182" w:rsidP="00C741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4182" w:rsidRPr="00C74182" w:rsidRDefault="00C74182" w:rsidP="007444A4">
      <w:pPr>
        <w:spacing w:after="0" w:line="240" w:lineRule="auto"/>
        <w:rPr>
          <w:rFonts w:ascii="Times New Roman" w:hAnsi="Times New Roman" w:cs="Times New Roman"/>
        </w:rPr>
      </w:pPr>
    </w:p>
    <w:sectPr w:rsidR="00C74182" w:rsidRPr="00C74182" w:rsidSect="00CA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GotItcTEE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1F5FBE"/>
    <w:multiLevelType w:val="hybridMultilevel"/>
    <w:tmpl w:val="77C2EB08"/>
    <w:lvl w:ilvl="0" w:tplc="3DE03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003FE"/>
    <w:multiLevelType w:val="hybridMultilevel"/>
    <w:tmpl w:val="C57244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15143"/>
    <w:multiLevelType w:val="hybridMultilevel"/>
    <w:tmpl w:val="9CBEA1FA"/>
    <w:lvl w:ilvl="0" w:tplc="3DE03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365F7"/>
    <w:multiLevelType w:val="hybridMultilevel"/>
    <w:tmpl w:val="0206D7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63620"/>
    <w:multiLevelType w:val="hybridMultilevel"/>
    <w:tmpl w:val="73227BB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2621D"/>
    <w:multiLevelType w:val="hybridMultilevel"/>
    <w:tmpl w:val="75BE6AAE"/>
    <w:lvl w:ilvl="0" w:tplc="3DE03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90BF4"/>
    <w:multiLevelType w:val="hybridMultilevel"/>
    <w:tmpl w:val="849A8C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A314B"/>
    <w:multiLevelType w:val="hybridMultilevel"/>
    <w:tmpl w:val="741E25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50554"/>
    <w:multiLevelType w:val="hybridMultilevel"/>
    <w:tmpl w:val="98987718"/>
    <w:lvl w:ilvl="0" w:tplc="12628A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60C26"/>
    <w:multiLevelType w:val="hybridMultilevel"/>
    <w:tmpl w:val="67D49E1E"/>
    <w:lvl w:ilvl="0" w:tplc="3DE03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D58C9"/>
    <w:multiLevelType w:val="hybridMultilevel"/>
    <w:tmpl w:val="9D8C9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70062"/>
    <w:multiLevelType w:val="hybridMultilevel"/>
    <w:tmpl w:val="0D96A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01DA8"/>
    <w:multiLevelType w:val="hybridMultilevel"/>
    <w:tmpl w:val="BD6435B0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CC44BF5"/>
    <w:multiLevelType w:val="hybridMultilevel"/>
    <w:tmpl w:val="6A140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C51FC"/>
    <w:multiLevelType w:val="hybridMultilevel"/>
    <w:tmpl w:val="FB4A0366"/>
    <w:lvl w:ilvl="0" w:tplc="3DE03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30411"/>
    <w:multiLevelType w:val="hybridMultilevel"/>
    <w:tmpl w:val="FD0C4B58"/>
    <w:lvl w:ilvl="0" w:tplc="2ADEEB6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3F7ADE"/>
    <w:multiLevelType w:val="hybridMultilevel"/>
    <w:tmpl w:val="DD9EB6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41636"/>
    <w:multiLevelType w:val="hybridMultilevel"/>
    <w:tmpl w:val="A7E23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D6942"/>
    <w:multiLevelType w:val="hybridMultilevel"/>
    <w:tmpl w:val="A08C9B90"/>
    <w:lvl w:ilvl="0" w:tplc="041B000F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pStyle w:val="Nadpis7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50B93"/>
    <w:multiLevelType w:val="hybridMultilevel"/>
    <w:tmpl w:val="70F622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47B44"/>
    <w:multiLevelType w:val="hybridMultilevel"/>
    <w:tmpl w:val="61C8AF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92A48"/>
    <w:multiLevelType w:val="hybridMultilevel"/>
    <w:tmpl w:val="9118DD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E2753"/>
    <w:multiLevelType w:val="hybridMultilevel"/>
    <w:tmpl w:val="1B084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25ABE"/>
    <w:multiLevelType w:val="hybridMultilevel"/>
    <w:tmpl w:val="DC36A6F6"/>
    <w:lvl w:ilvl="0" w:tplc="3DE03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8D64CA4">
      <w:start w:val="1"/>
      <w:numFmt w:val="decimal"/>
      <w:lvlText w:val="%2.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26"/>
  </w:num>
  <w:num w:numId="12">
    <w:abstractNumId w:val="16"/>
  </w:num>
  <w:num w:numId="13">
    <w:abstractNumId w:val="25"/>
  </w:num>
  <w:num w:numId="14">
    <w:abstractNumId w:val="27"/>
  </w:num>
  <w:num w:numId="15">
    <w:abstractNumId w:val="21"/>
  </w:num>
  <w:num w:numId="16">
    <w:abstractNumId w:val="29"/>
  </w:num>
  <w:num w:numId="17">
    <w:abstractNumId w:val="14"/>
  </w:num>
  <w:num w:numId="18">
    <w:abstractNumId w:val="7"/>
  </w:num>
  <w:num w:numId="19">
    <w:abstractNumId w:val="19"/>
  </w:num>
  <w:num w:numId="20">
    <w:abstractNumId w:val="28"/>
  </w:num>
  <w:num w:numId="21">
    <w:abstractNumId w:val="18"/>
  </w:num>
  <w:num w:numId="22">
    <w:abstractNumId w:val="22"/>
  </w:num>
  <w:num w:numId="23">
    <w:abstractNumId w:val="23"/>
  </w:num>
  <w:num w:numId="24">
    <w:abstractNumId w:val="12"/>
  </w:num>
  <w:num w:numId="25">
    <w:abstractNumId w:val="6"/>
  </w:num>
  <w:num w:numId="26">
    <w:abstractNumId w:val="15"/>
  </w:num>
  <w:num w:numId="27">
    <w:abstractNumId w:val="11"/>
  </w:num>
  <w:num w:numId="28">
    <w:abstractNumId w:val="8"/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9E9"/>
    <w:rsid w:val="000119C9"/>
    <w:rsid w:val="000E233D"/>
    <w:rsid w:val="00123560"/>
    <w:rsid w:val="00193B2C"/>
    <w:rsid w:val="002634C0"/>
    <w:rsid w:val="00266275"/>
    <w:rsid w:val="002D38E5"/>
    <w:rsid w:val="00301B65"/>
    <w:rsid w:val="003D3865"/>
    <w:rsid w:val="004365AF"/>
    <w:rsid w:val="00437868"/>
    <w:rsid w:val="004B3A1D"/>
    <w:rsid w:val="005429E9"/>
    <w:rsid w:val="0056355E"/>
    <w:rsid w:val="00576DE0"/>
    <w:rsid w:val="006F0773"/>
    <w:rsid w:val="006F5629"/>
    <w:rsid w:val="007223E0"/>
    <w:rsid w:val="007444A4"/>
    <w:rsid w:val="00752A66"/>
    <w:rsid w:val="008242E6"/>
    <w:rsid w:val="008401F8"/>
    <w:rsid w:val="00891B68"/>
    <w:rsid w:val="009020C7"/>
    <w:rsid w:val="00907224"/>
    <w:rsid w:val="00912CB6"/>
    <w:rsid w:val="00926BAF"/>
    <w:rsid w:val="00997415"/>
    <w:rsid w:val="009D3135"/>
    <w:rsid w:val="009D39AB"/>
    <w:rsid w:val="00A6614C"/>
    <w:rsid w:val="00A920D3"/>
    <w:rsid w:val="00AC431E"/>
    <w:rsid w:val="00B62AE5"/>
    <w:rsid w:val="00B72BDF"/>
    <w:rsid w:val="00BD6C10"/>
    <w:rsid w:val="00C3741B"/>
    <w:rsid w:val="00C74182"/>
    <w:rsid w:val="00CA5761"/>
    <w:rsid w:val="00D3138C"/>
    <w:rsid w:val="00D70A77"/>
    <w:rsid w:val="00D77DA3"/>
    <w:rsid w:val="00DA3FC7"/>
    <w:rsid w:val="00DF7654"/>
    <w:rsid w:val="00E132D7"/>
    <w:rsid w:val="00E277F6"/>
    <w:rsid w:val="00E82FE3"/>
    <w:rsid w:val="00F20A60"/>
    <w:rsid w:val="00FD284B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EC8FAF"/>
  <w15:docId w15:val="{D1862292-B8C5-413A-B298-D2C8BDF1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A5761"/>
  </w:style>
  <w:style w:type="paragraph" w:styleId="Nadpis1">
    <w:name w:val="heading 1"/>
    <w:basedOn w:val="Normlny"/>
    <w:next w:val="Normlny"/>
    <w:link w:val="Nadpis1Char"/>
    <w:qFormat/>
    <w:rsid w:val="00B62AE5"/>
    <w:pPr>
      <w:keepNext/>
      <w:numPr>
        <w:numId w:val="1"/>
      </w:numPr>
      <w:tabs>
        <w:tab w:val="left" w:pos="720"/>
      </w:tabs>
      <w:suppressAutoHyphens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4"/>
      <w:u w:val="single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B62AE5"/>
    <w:pPr>
      <w:keepNext/>
      <w:numPr>
        <w:ilvl w:val="1"/>
        <w:numId w:val="1"/>
      </w:numPr>
      <w:tabs>
        <w:tab w:val="left" w:pos="1440"/>
      </w:tabs>
      <w:suppressAutoHyphens/>
      <w:spacing w:after="0" w:line="240" w:lineRule="auto"/>
      <w:outlineLvl w:val="1"/>
    </w:pPr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B62AE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Calibri" w:hAnsi="Times New Roman" w:cs="Times New Roman"/>
      <w:b/>
      <w:bCs/>
      <w:i/>
      <w:i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29E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5429E9"/>
    <w:pPr>
      <w:spacing w:before="30" w:after="3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429E9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62AE5"/>
    <w:rPr>
      <w:rFonts w:ascii="Times New Roman" w:eastAsia="Calibri" w:hAnsi="Times New Roman" w:cs="Times New Roman"/>
      <w:sz w:val="24"/>
      <w:szCs w:val="24"/>
      <w:u w:val="single"/>
      <w:lang w:eastAsia="ar-SA"/>
    </w:rPr>
  </w:style>
  <w:style w:type="character" w:customStyle="1" w:styleId="Nadpis2Char">
    <w:name w:val="Nadpis 2 Char"/>
    <w:basedOn w:val="Predvolenpsmoodseku"/>
    <w:link w:val="Nadpis2"/>
    <w:rsid w:val="00B62AE5"/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character" w:customStyle="1" w:styleId="Nadpis7Char">
    <w:name w:val="Nadpis 7 Char"/>
    <w:basedOn w:val="Predvolenpsmoodseku"/>
    <w:link w:val="Nadpis7"/>
    <w:rsid w:val="00B62AE5"/>
    <w:rPr>
      <w:rFonts w:ascii="Times New Roman" w:eastAsia="Calibri" w:hAnsi="Times New Roman" w:cs="Times New Roman"/>
      <w:b/>
      <w:bCs/>
      <w:i/>
      <w:iCs/>
      <w:sz w:val="24"/>
      <w:szCs w:val="24"/>
      <w:lang w:eastAsia="ar-SA"/>
    </w:rPr>
  </w:style>
  <w:style w:type="paragraph" w:styleId="Hlavika">
    <w:name w:val="header"/>
    <w:basedOn w:val="Normlny"/>
    <w:link w:val="HlavikaChar"/>
    <w:rsid w:val="00B62AE5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HlavikaChar">
    <w:name w:val="Hlavička Char"/>
    <w:basedOn w:val="Predvolenpsmoodseku"/>
    <w:link w:val="Hlavika"/>
    <w:rsid w:val="00B62AE5"/>
    <w:rPr>
      <w:rFonts w:ascii="Calibri" w:eastAsia="Calibri" w:hAnsi="Calibri" w:cs="Calibri"/>
      <w:lang w:eastAsia="ar-SA"/>
    </w:rPr>
  </w:style>
  <w:style w:type="paragraph" w:styleId="Nzov">
    <w:name w:val="Title"/>
    <w:basedOn w:val="Normlny"/>
    <w:next w:val="Podtitul"/>
    <w:link w:val="NzovChar"/>
    <w:qFormat/>
    <w:rsid w:val="00B62AE5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zovChar">
    <w:name w:val="Názov Char"/>
    <w:basedOn w:val="Predvolenpsmoodseku"/>
    <w:link w:val="Nzov"/>
    <w:rsid w:val="00B62AE5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B62AE5"/>
    <w:pPr>
      <w:suppressAutoHyphens/>
      <w:spacing w:after="60" w:line="240" w:lineRule="auto"/>
      <w:jc w:val="center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PodtitulChar">
    <w:name w:val="Podtitul Char"/>
    <w:basedOn w:val="Predvolenpsmoodseku"/>
    <w:link w:val="Podtitul"/>
    <w:rsid w:val="00B62AE5"/>
    <w:rPr>
      <w:rFonts w:ascii="Arial" w:eastAsia="Calibri" w:hAnsi="Arial" w:cs="Arial"/>
      <w:sz w:val="24"/>
      <w:szCs w:val="24"/>
      <w:lang w:eastAsia="ar-SA"/>
    </w:rPr>
  </w:style>
  <w:style w:type="paragraph" w:customStyle="1" w:styleId="WW-Zkladntext3">
    <w:name w:val="WW-Základný text 3"/>
    <w:basedOn w:val="Normlny"/>
    <w:rsid w:val="00B62AE5"/>
    <w:pPr>
      <w:widowControl w:val="0"/>
      <w:suppressAutoHyphens/>
      <w:autoSpaceDE w:val="0"/>
      <w:spacing w:after="0" w:line="240" w:lineRule="auto"/>
      <w:ind w:right="144"/>
      <w:jc w:val="both"/>
    </w:pPr>
    <w:rPr>
      <w:rFonts w:ascii="AvantGarGotItcTEE" w:eastAsia="Calibri" w:hAnsi="AvantGarGotItcTEE" w:cs="AvantGarGotItcTEE"/>
      <w:b/>
      <w:bCs/>
      <w:sz w:val="24"/>
      <w:szCs w:val="24"/>
      <w:lang w:val="en-US" w:eastAsia="ar-SA"/>
    </w:rPr>
  </w:style>
  <w:style w:type="paragraph" w:customStyle="1" w:styleId="WW-Zkladntext2">
    <w:name w:val="WW-Základný text 2"/>
    <w:basedOn w:val="Normlny"/>
    <w:rsid w:val="00B62AE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62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62AE5"/>
  </w:style>
  <w:style w:type="paragraph" w:customStyle="1" w:styleId="Default">
    <w:name w:val="Default"/>
    <w:rsid w:val="0074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Bosorka 2</dc:creator>
  <cp:lastModifiedBy>Michaela Strakošová</cp:lastModifiedBy>
  <cp:revision>14</cp:revision>
  <cp:lastPrinted>2017-12-05T09:35:00Z</cp:lastPrinted>
  <dcterms:created xsi:type="dcterms:W3CDTF">2017-10-05T09:58:00Z</dcterms:created>
  <dcterms:modified xsi:type="dcterms:W3CDTF">2017-12-05T09:50:00Z</dcterms:modified>
</cp:coreProperties>
</file>