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6FF" w14:textId="77777777" w:rsidR="00B56D39" w:rsidRPr="003438CF" w:rsidRDefault="00B56D39" w:rsidP="00B56D39">
      <w:pPr>
        <w:pStyle w:val="Nzov"/>
        <w:spacing w:before="12" w:after="12"/>
        <w:rPr>
          <w:rFonts w:ascii="Times New Roman" w:hAnsi="Times New Roman"/>
          <w:b w:val="0"/>
          <w:bCs w:val="0"/>
          <w:sz w:val="52"/>
        </w:rPr>
      </w:pPr>
      <w:r w:rsidRPr="003438CF">
        <w:rPr>
          <w:rFonts w:ascii="Times New Roman" w:hAnsi="Times New Roman"/>
          <w:sz w:val="52"/>
        </w:rPr>
        <w:t xml:space="preserve">OBEC ZVONČÍN </w:t>
      </w:r>
    </w:p>
    <w:p w14:paraId="2B6347ED" w14:textId="77777777" w:rsidR="00B56D39" w:rsidRPr="003438CF" w:rsidRDefault="00B56D39" w:rsidP="00B56D39">
      <w:pPr>
        <w:spacing w:before="12" w:after="12" w:line="240" w:lineRule="auto"/>
        <w:jc w:val="center"/>
        <w:rPr>
          <w:b/>
          <w:bCs/>
          <w:sz w:val="28"/>
        </w:rPr>
      </w:pPr>
      <w:r w:rsidRPr="003438CF">
        <w:rPr>
          <w:b/>
          <w:bCs/>
          <w:sz w:val="28"/>
        </w:rPr>
        <w:t>______________________________________________________________</w:t>
      </w:r>
    </w:p>
    <w:p w14:paraId="1ACB06EC" w14:textId="77777777" w:rsidR="00B56D39" w:rsidRPr="003438CF" w:rsidRDefault="00B56D39" w:rsidP="00B56D39">
      <w:pPr>
        <w:spacing w:before="12" w:after="12" w:line="240" w:lineRule="auto"/>
        <w:jc w:val="center"/>
        <w:rPr>
          <w:b/>
          <w:bCs/>
          <w:sz w:val="28"/>
        </w:rPr>
      </w:pPr>
    </w:p>
    <w:p w14:paraId="79D54B92" w14:textId="5618E445" w:rsidR="00B56D39" w:rsidRPr="003438CF" w:rsidRDefault="00B56D39" w:rsidP="00B56D39">
      <w:pPr>
        <w:spacing w:before="12" w:after="12" w:line="240" w:lineRule="auto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22F22C0D" wp14:editId="0BEE755B">
            <wp:extent cx="1219200" cy="1352550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16F4" w14:textId="77777777" w:rsidR="00B56D39" w:rsidRPr="00B56D39" w:rsidRDefault="00B56D39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14:paraId="389A4C4F" w14:textId="77777777" w:rsidR="00B56D39" w:rsidRPr="00B56D39" w:rsidRDefault="00B56D39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B56D39">
        <w:rPr>
          <w:rFonts w:ascii="Times New Roman" w:hAnsi="Times New Roman" w:cs="Times New Roman"/>
          <w:b/>
          <w:bCs/>
          <w:sz w:val="36"/>
          <w:szCs w:val="32"/>
        </w:rPr>
        <w:t>NÁVRH</w:t>
      </w:r>
    </w:p>
    <w:p w14:paraId="126E38FC" w14:textId="77777777" w:rsidR="00B56D39" w:rsidRPr="00B56D39" w:rsidRDefault="00B56D39" w:rsidP="00B56D39">
      <w:pPr>
        <w:pStyle w:val="Nadpis1"/>
        <w:spacing w:before="12" w:after="12"/>
        <w:jc w:val="center"/>
        <w:rPr>
          <w:rFonts w:cs="Times New Roman"/>
        </w:rPr>
      </w:pPr>
    </w:p>
    <w:p w14:paraId="298CDD8F" w14:textId="75C2C2F3" w:rsidR="00B56D39" w:rsidRPr="00B56D39" w:rsidRDefault="00B56D39" w:rsidP="00B56D39">
      <w:pPr>
        <w:pStyle w:val="Nadpis1"/>
        <w:spacing w:before="12" w:after="12"/>
        <w:ind w:left="0"/>
        <w:jc w:val="center"/>
        <w:rPr>
          <w:rFonts w:eastAsia="Arial Unicode MS" w:cs="Times New Roman"/>
        </w:rPr>
      </w:pPr>
      <w:r w:rsidRPr="00B56D39">
        <w:rPr>
          <w:rFonts w:cs="Times New Roman"/>
        </w:rPr>
        <w:t>VŠEOBECNE ZÁVÄZNÉ NARIADENIE</w:t>
      </w:r>
    </w:p>
    <w:p w14:paraId="1C1C91C4" w14:textId="1C469845" w:rsidR="00B56D39" w:rsidRDefault="00B56D39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6D39">
        <w:rPr>
          <w:rFonts w:ascii="Times New Roman" w:hAnsi="Times New Roman" w:cs="Times New Roman"/>
          <w:b/>
          <w:bCs/>
          <w:sz w:val="32"/>
          <w:szCs w:val="32"/>
        </w:rPr>
        <w:t>č. 0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56D39">
        <w:rPr>
          <w:rFonts w:ascii="Times New Roman" w:hAnsi="Times New Roman" w:cs="Times New Roman"/>
          <w:b/>
          <w:bCs/>
          <w:sz w:val="32"/>
          <w:szCs w:val="32"/>
        </w:rPr>
        <w:t>/2023</w:t>
      </w:r>
    </w:p>
    <w:p w14:paraId="5B4C4324" w14:textId="77777777" w:rsidR="00B56D39" w:rsidRPr="00B56D39" w:rsidRDefault="00B56D39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A21D60" w14:textId="77777777" w:rsidR="00B56D39" w:rsidRDefault="00477EC2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39">
        <w:rPr>
          <w:rFonts w:ascii="Times New Roman" w:hAnsi="Times New Roman" w:cs="Times New Roman"/>
          <w:b/>
          <w:sz w:val="28"/>
          <w:szCs w:val="28"/>
        </w:rPr>
        <w:t>o</w:t>
      </w:r>
      <w:r w:rsidR="00B5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B4" w:rsidRPr="00B56D39">
        <w:rPr>
          <w:rFonts w:ascii="Times New Roman" w:hAnsi="Times New Roman" w:cs="Times New Roman"/>
          <w:b/>
          <w:sz w:val="28"/>
          <w:szCs w:val="28"/>
        </w:rPr>
        <w:t xml:space="preserve">vyhradení miest a ustanovení podmienok na umiestňovanie </w:t>
      </w:r>
    </w:p>
    <w:p w14:paraId="657E2651" w14:textId="671CA9D9" w:rsidR="002C52B4" w:rsidRPr="00B56D39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39">
        <w:rPr>
          <w:rFonts w:ascii="Times New Roman" w:hAnsi="Times New Roman" w:cs="Times New Roman"/>
          <w:b/>
          <w:sz w:val="28"/>
          <w:szCs w:val="28"/>
        </w:rPr>
        <w:t>volebných plagátov na</w:t>
      </w:r>
      <w:r w:rsidR="00B5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39">
        <w:rPr>
          <w:rFonts w:ascii="Times New Roman" w:hAnsi="Times New Roman" w:cs="Times New Roman"/>
          <w:b/>
          <w:sz w:val="28"/>
          <w:szCs w:val="28"/>
        </w:rPr>
        <w:t>verejných priestranstvách počas volebnej kampane</w:t>
      </w:r>
    </w:p>
    <w:p w14:paraId="19823508" w14:textId="1D3BB5DC" w:rsidR="00B56D39" w:rsidRDefault="00B56D39" w:rsidP="00B56D39">
      <w:pPr>
        <w:pStyle w:val="Zkladntext"/>
        <w:spacing w:before="12" w:after="12"/>
        <w:ind w:left="115" w:firstLine="0"/>
        <w:rPr>
          <w:spacing w:val="-1"/>
          <w:lang w:val="sk-SK"/>
        </w:rPr>
      </w:pPr>
    </w:p>
    <w:p w14:paraId="16BC8979" w14:textId="59F2A48C" w:rsidR="00B56D39" w:rsidRDefault="00B56D39" w:rsidP="00B56D39">
      <w:pPr>
        <w:pStyle w:val="Zkladntext"/>
        <w:spacing w:before="12" w:after="12"/>
        <w:ind w:left="115" w:firstLine="0"/>
        <w:rPr>
          <w:spacing w:val="-1"/>
          <w:lang w:val="sk-SK"/>
        </w:rPr>
      </w:pPr>
    </w:p>
    <w:p w14:paraId="4C9F7489" w14:textId="77777777" w:rsidR="00B56D39" w:rsidRDefault="00B56D39" w:rsidP="00B56D39">
      <w:pPr>
        <w:pStyle w:val="Zkladntext"/>
        <w:spacing w:before="12" w:after="12"/>
        <w:ind w:left="115" w:firstLine="0"/>
        <w:rPr>
          <w:spacing w:val="-1"/>
          <w:lang w:val="sk-SK"/>
        </w:rPr>
      </w:pPr>
    </w:p>
    <w:p w14:paraId="3540AE66" w14:textId="77777777" w:rsidR="00B56D39" w:rsidRDefault="00B56D39" w:rsidP="00B56D39">
      <w:pPr>
        <w:pStyle w:val="Zkladntext"/>
        <w:spacing w:before="12" w:after="12"/>
        <w:ind w:left="115" w:firstLine="0"/>
        <w:rPr>
          <w:spacing w:val="-1"/>
          <w:lang w:val="sk-SK"/>
        </w:rPr>
      </w:pPr>
    </w:p>
    <w:p w14:paraId="22E2FF8E" w14:textId="77777777" w:rsidR="00B56D39" w:rsidRPr="003438CF" w:rsidRDefault="00B56D39" w:rsidP="00B56D39">
      <w:pPr>
        <w:ind w:left="709"/>
        <w:rPr>
          <w:i/>
        </w:rPr>
      </w:pPr>
      <w:r w:rsidRPr="003438CF">
        <w:rPr>
          <w:i/>
        </w:rPr>
        <w:t>Návrh VZN: -  vyvesený na úradnej tabuli obce  dňa :</w:t>
      </w:r>
      <w:r>
        <w:rPr>
          <w:i/>
        </w:rPr>
        <w:t xml:space="preserve"> 10.01.2023</w:t>
      </w:r>
    </w:p>
    <w:p w14:paraId="7AB8C3C7" w14:textId="77777777" w:rsidR="00B56D39" w:rsidRDefault="00B56D39" w:rsidP="00B56D39">
      <w:pPr>
        <w:ind w:left="709"/>
        <w:rPr>
          <w:i/>
        </w:rPr>
      </w:pPr>
      <w:r w:rsidRPr="003438CF">
        <w:rPr>
          <w:i/>
        </w:rPr>
        <w:t xml:space="preserve">                    -  zverejnený na internetovej adrese obce  dňa :</w:t>
      </w:r>
      <w:r>
        <w:rPr>
          <w:i/>
        </w:rPr>
        <w:t xml:space="preserve"> 10.01.2023</w:t>
      </w:r>
    </w:p>
    <w:p w14:paraId="6A0C5DB7" w14:textId="5B30D06D" w:rsidR="00B56D39" w:rsidRPr="003438CF" w:rsidRDefault="00B56D39" w:rsidP="00B56D39">
      <w:pPr>
        <w:ind w:left="709"/>
        <w:rPr>
          <w:i/>
        </w:rPr>
      </w:pPr>
      <w:r w:rsidRPr="003438CF">
        <w:rPr>
          <w:i/>
        </w:rPr>
        <w:t>Lehota na predloženie pripomienok k návrhu VZN do(včítane): ...........................</w:t>
      </w:r>
    </w:p>
    <w:p w14:paraId="3E60919D" w14:textId="77777777" w:rsidR="00B56D39" w:rsidRPr="003438CF" w:rsidRDefault="00B56D39" w:rsidP="00B56D39">
      <w:pPr>
        <w:ind w:left="709"/>
        <w:rPr>
          <w:i/>
        </w:rPr>
      </w:pPr>
      <w:r w:rsidRPr="003438CF">
        <w:rPr>
          <w:i/>
        </w:rPr>
        <w:t>Doručené pripomienky (počet) : ..............</w:t>
      </w:r>
    </w:p>
    <w:p w14:paraId="4FACB141" w14:textId="77777777" w:rsidR="00B56D39" w:rsidRPr="003438CF" w:rsidRDefault="00B56D39" w:rsidP="00B56D39">
      <w:pPr>
        <w:ind w:left="709"/>
        <w:rPr>
          <w:i/>
        </w:rPr>
      </w:pPr>
      <w:r w:rsidRPr="003438CF">
        <w:rPr>
          <w:i/>
        </w:rPr>
        <w:t>Vyhodnotenie pripomienok k návrhu VZN uskutočnené dňa ............................</w:t>
      </w:r>
    </w:p>
    <w:p w14:paraId="6C7C1FB8" w14:textId="77777777" w:rsidR="00B56D39" w:rsidRPr="003438CF" w:rsidRDefault="00B56D39" w:rsidP="00B56D39">
      <w:pPr>
        <w:ind w:left="709"/>
        <w:rPr>
          <w:i/>
        </w:rPr>
      </w:pPr>
      <w:r w:rsidRPr="003438CF">
        <w:rPr>
          <w:i/>
        </w:rPr>
        <w:t>Vyhodnotenie pripomienok k návrhu VZN doručené poslancom dňa ............................</w:t>
      </w:r>
    </w:p>
    <w:p w14:paraId="46D929BC" w14:textId="77777777" w:rsidR="00B56D39" w:rsidRPr="003438CF" w:rsidRDefault="00B56D39" w:rsidP="00B56D39">
      <w:pPr>
        <w:ind w:left="709"/>
        <w:rPr>
          <w:i/>
        </w:rPr>
      </w:pPr>
      <w:r w:rsidRPr="003438CF">
        <w:rPr>
          <w:i/>
        </w:rPr>
        <w:t xml:space="preserve">VZN schválené Obecným zastupiteľstvom </w:t>
      </w:r>
      <w:r>
        <w:rPr>
          <w:i/>
        </w:rPr>
        <w:t xml:space="preserve">vo Zvončíne, </w:t>
      </w:r>
      <w:r w:rsidRPr="003438CF">
        <w:rPr>
          <w:i/>
        </w:rPr>
        <w:t>dňa ................  pod č. :  .............</w:t>
      </w:r>
    </w:p>
    <w:p w14:paraId="10A9AE8D" w14:textId="77777777" w:rsidR="00B56D39" w:rsidRPr="003438CF" w:rsidRDefault="00B56D39" w:rsidP="00B56D39">
      <w:pPr>
        <w:ind w:left="709"/>
        <w:rPr>
          <w:i/>
        </w:rPr>
      </w:pPr>
      <w:r w:rsidRPr="003438CF">
        <w:rPr>
          <w:i/>
        </w:rPr>
        <w:t xml:space="preserve">VZN  vyvesené na úradnej tabuli obce </w:t>
      </w:r>
      <w:r>
        <w:rPr>
          <w:i/>
        </w:rPr>
        <w:t xml:space="preserve">Zvončín, </w:t>
      </w:r>
      <w:r w:rsidRPr="003438CF">
        <w:rPr>
          <w:i/>
        </w:rPr>
        <w:t>dňa : .............................</w:t>
      </w:r>
    </w:p>
    <w:p w14:paraId="272C3720" w14:textId="77777777" w:rsidR="00B56D39" w:rsidRPr="003438CF" w:rsidRDefault="00B56D39" w:rsidP="00B56D39">
      <w:pPr>
        <w:ind w:left="709"/>
        <w:rPr>
          <w:i/>
        </w:rPr>
      </w:pPr>
      <w:r w:rsidRPr="003438CF">
        <w:rPr>
          <w:i/>
        </w:rPr>
        <w:t>VZN  zvesené z úradnej tabule obce</w:t>
      </w:r>
      <w:r>
        <w:rPr>
          <w:i/>
        </w:rPr>
        <w:t xml:space="preserve"> Zvončín </w:t>
      </w:r>
      <w:r w:rsidRPr="003438CF">
        <w:rPr>
          <w:i/>
        </w:rPr>
        <w:t>dňa : .............................</w:t>
      </w:r>
    </w:p>
    <w:p w14:paraId="7C387F57" w14:textId="17B89F23" w:rsidR="00B56D39" w:rsidRDefault="00B56D39" w:rsidP="00B56D39">
      <w:pPr>
        <w:rPr>
          <w:i/>
        </w:rPr>
      </w:pPr>
    </w:p>
    <w:p w14:paraId="20BDBA23" w14:textId="77777777" w:rsidR="00B56D39" w:rsidRPr="003438CF" w:rsidRDefault="00B56D39" w:rsidP="00B56D39">
      <w:pPr>
        <w:rPr>
          <w:i/>
        </w:rPr>
      </w:pPr>
    </w:p>
    <w:p w14:paraId="1E7A37F9" w14:textId="77777777" w:rsidR="00B56D39" w:rsidRPr="003438CF" w:rsidRDefault="00B56D39" w:rsidP="00B56D39">
      <w:pPr>
        <w:jc w:val="center"/>
        <w:rPr>
          <w:b/>
          <w:bCs/>
          <w:iCs/>
          <w:sz w:val="28"/>
          <w:szCs w:val="28"/>
        </w:rPr>
      </w:pPr>
      <w:r w:rsidRPr="003438CF">
        <w:rPr>
          <w:b/>
          <w:bCs/>
          <w:iCs/>
          <w:sz w:val="28"/>
          <w:szCs w:val="28"/>
        </w:rPr>
        <w:t xml:space="preserve">VZN nadobúda účinnosť dňom </w:t>
      </w:r>
      <w:r>
        <w:rPr>
          <w:b/>
          <w:bCs/>
          <w:iCs/>
          <w:sz w:val="28"/>
          <w:szCs w:val="28"/>
        </w:rPr>
        <w:t>....... 2023</w:t>
      </w:r>
    </w:p>
    <w:p w14:paraId="2F9383EC" w14:textId="77777777" w:rsidR="00477EC2" w:rsidRPr="00855767" w:rsidRDefault="00477EC2" w:rsidP="00B56D39">
      <w:pPr>
        <w:spacing w:before="12" w:after="12" w:line="240" w:lineRule="auto"/>
        <w:rPr>
          <w:b/>
          <w:bCs/>
          <w:sz w:val="32"/>
          <w:szCs w:val="32"/>
        </w:rPr>
      </w:pPr>
    </w:p>
    <w:p w14:paraId="4938B82B" w14:textId="77777777" w:rsidR="00477EC2" w:rsidRPr="00855767" w:rsidRDefault="00477EC2" w:rsidP="00B56D39">
      <w:pPr>
        <w:spacing w:before="12" w:after="12" w:line="240" w:lineRule="auto"/>
        <w:rPr>
          <w:b/>
          <w:bCs/>
          <w:sz w:val="34"/>
          <w:szCs w:val="34"/>
        </w:rPr>
      </w:pPr>
    </w:p>
    <w:p w14:paraId="1FFE35BF" w14:textId="299AA1F0" w:rsidR="00477EC2" w:rsidRDefault="00477EC2" w:rsidP="00B56D39">
      <w:pPr>
        <w:pStyle w:val="Zkladntext"/>
        <w:spacing w:before="12" w:after="12"/>
        <w:ind w:left="0" w:right="113" w:firstLine="0"/>
        <w:jc w:val="right"/>
        <w:rPr>
          <w:rFonts w:cs="Times New Roman"/>
          <w:lang w:val="sk-SK"/>
        </w:rPr>
      </w:pPr>
    </w:p>
    <w:p w14:paraId="2C434A22" w14:textId="2C7FBAF1" w:rsidR="00B56D39" w:rsidRDefault="00B56D39" w:rsidP="00B56D39">
      <w:pPr>
        <w:pStyle w:val="Zkladntext"/>
        <w:spacing w:before="12" w:after="12"/>
        <w:ind w:left="0" w:right="113" w:firstLine="0"/>
        <w:jc w:val="right"/>
        <w:rPr>
          <w:rFonts w:cs="Times New Roman"/>
          <w:lang w:val="sk-SK"/>
        </w:rPr>
      </w:pPr>
    </w:p>
    <w:p w14:paraId="3B33790E" w14:textId="38DF14D8" w:rsidR="00B56D39" w:rsidRDefault="00B56D39" w:rsidP="00B56D39">
      <w:pPr>
        <w:pStyle w:val="Zkladntext"/>
        <w:spacing w:before="12" w:after="12"/>
        <w:ind w:left="0" w:right="113" w:firstLine="0"/>
        <w:jc w:val="right"/>
        <w:rPr>
          <w:rFonts w:cs="Times New Roman"/>
          <w:lang w:val="sk-SK"/>
        </w:rPr>
      </w:pPr>
    </w:p>
    <w:p w14:paraId="612F75B6" w14:textId="74C3BFC0" w:rsidR="00B56D39" w:rsidRDefault="00B56D39" w:rsidP="00B56D39">
      <w:pPr>
        <w:pStyle w:val="Zkladntext"/>
        <w:spacing w:before="12" w:after="12"/>
        <w:ind w:left="0" w:right="113" w:firstLine="0"/>
        <w:jc w:val="right"/>
        <w:rPr>
          <w:rFonts w:cs="Times New Roman"/>
          <w:lang w:val="sk-SK"/>
        </w:rPr>
      </w:pPr>
    </w:p>
    <w:p w14:paraId="14A01387" w14:textId="5C19CF60" w:rsidR="00B56D39" w:rsidRDefault="00B56D39" w:rsidP="00B56D39">
      <w:pPr>
        <w:pStyle w:val="Zkladntext"/>
        <w:spacing w:before="12" w:after="12"/>
        <w:ind w:left="0" w:right="113" w:firstLine="0"/>
        <w:jc w:val="right"/>
        <w:rPr>
          <w:rFonts w:cs="Times New Roman"/>
          <w:lang w:val="sk-SK"/>
        </w:rPr>
      </w:pPr>
    </w:p>
    <w:p w14:paraId="65356B97" w14:textId="77777777" w:rsidR="00B56D39" w:rsidRPr="00855767" w:rsidRDefault="00B56D39" w:rsidP="00B56D39">
      <w:pPr>
        <w:pStyle w:val="Zkladntext"/>
        <w:spacing w:before="12" w:after="12"/>
        <w:ind w:left="0" w:right="113" w:firstLine="0"/>
        <w:jc w:val="right"/>
        <w:rPr>
          <w:rFonts w:cs="Times New Roman"/>
          <w:lang w:val="sk-SK"/>
        </w:rPr>
      </w:pPr>
    </w:p>
    <w:p w14:paraId="72B36FD7" w14:textId="45B485E8" w:rsidR="002C52B4" w:rsidRPr="002C52B4" w:rsidRDefault="002C52B4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lastRenderedPageBreak/>
        <w:t xml:space="preserve">Obec </w:t>
      </w:r>
      <w:r w:rsidR="00B56D39">
        <w:rPr>
          <w:rFonts w:ascii="Times New Roman" w:hAnsi="Times New Roman" w:cs="Times New Roman"/>
          <w:sz w:val="24"/>
          <w:szCs w:val="24"/>
        </w:rPr>
        <w:t xml:space="preserve">Zvončín </w:t>
      </w:r>
      <w:r w:rsidRPr="002C52B4">
        <w:rPr>
          <w:rFonts w:ascii="Times New Roman" w:hAnsi="Times New Roman" w:cs="Times New Roman"/>
          <w:sz w:val="24"/>
          <w:szCs w:val="24"/>
        </w:rPr>
        <w:t>na základe § 6 ods. 2 zákona č.369/1990 Zb. o obecnom zriadení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neskorších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predpisov a v súlade s § 16 zákona č. 181/2014 Z. z. o volebnej kampani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a doplnení zákona č. 85/2005 Z. z. o politických stranách a politických hnutiach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neskorších predpisov vydáva Všeobecne záväzné nariadenie, schválené Obecným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 xml:space="preserve">zastupiteľstvom </w:t>
      </w:r>
      <w:r w:rsidR="00B56D39">
        <w:rPr>
          <w:rFonts w:ascii="Times New Roman" w:hAnsi="Times New Roman" w:cs="Times New Roman"/>
          <w:sz w:val="24"/>
          <w:szCs w:val="24"/>
        </w:rPr>
        <w:t xml:space="preserve">vo Zvončíne </w:t>
      </w:r>
      <w:r w:rsidRPr="002C52B4">
        <w:rPr>
          <w:rFonts w:ascii="Times New Roman" w:hAnsi="Times New Roman" w:cs="Times New Roman"/>
          <w:sz w:val="24"/>
          <w:szCs w:val="24"/>
        </w:rPr>
        <w:t>dňa .............., s účinnosťou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B3457FC" w14:textId="77777777" w:rsidR="00FE4D14" w:rsidRDefault="00FE4D14" w:rsidP="00FE4D14">
      <w:pPr>
        <w:pStyle w:val="Nadpis1"/>
        <w:spacing w:before="12" w:after="12"/>
        <w:ind w:left="0"/>
        <w:jc w:val="center"/>
        <w:rPr>
          <w:rFonts w:cs="Times New Roman"/>
        </w:rPr>
      </w:pPr>
    </w:p>
    <w:p w14:paraId="18DC227E" w14:textId="21E577DF" w:rsidR="00FE4D14" w:rsidRPr="00B56D39" w:rsidRDefault="00FE4D14" w:rsidP="00FE4D14">
      <w:pPr>
        <w:pStyle w:val="Nadpis1"/>
        <w:spacing w:before="12" w:after="12"/>
        <w:ind w:left="0"/>
        <w:jc w:val="center"/>
        <w:rPr>
          <w:rFonts w:eastAsia="Arial Unicode MS" w:cs="Times New Roman"/>
        </w:rPr>
      </w:pPr>
      <w:r w:rsidRPr="00B56D39">
        <w:rPr>
          <w:rFonts w:cs="Times New Roman"/>
        </w:rPr>
        <w:t>VŠEOBECNE ZÁVÄZNÉ NARIADENIE</w:t>
      </w:r>
    </w:p>
    <w:p w14:paraId="50240DE5" w14:textId="77777777" w:rsidR="00FE4D14" w:rsidRDefault="00FE4D14" w:rsidP="00FE4D14">
      <w:pPr>
        <w:spacing w:before="12" w:after="12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6D39">
        <w:rPr>
          <w:rFonts w:ascii="Times New Roman" w:hAnsi="Times New Roman" w:cs="Times New Roman"/>
          <w:b/>
          <w:bCs/>
          <w:sz w:val="32"/>
          <w:szCs w:val="32"/>
        </w:rPr>
        <w:t>č. 0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56D39">
        <w:rPr>
          <w:rFonts w:ascii="Times New Roman" w:hAnsi="Times New Roman" w:cs="Times New Roman"/>
          <w:b/>
          <w:bCs/>
          <w:sz w:val="32"/>
          <w:szCs w:val="32"/>
        </w:rPr>
        <w:t>/2023</w:t>
      </w:r>
    </w:p>
    <w:p w14:paraId="1235E708" w14:textId="77777777" w:rsidR="00FE4D14" w:rsidRPr="00B56D39" w:rsidRDefault="00FE4D14" w:rsidP="00FE4D14">
      <w:pPr>
        <w:spacing w:before="12" w:after="12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ECD368" w14:textId="77777777" w:rsidR="00FE4D14" w:rsidRDefault="00FE4D14" w:rsidP="00FE4D14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3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39">
        <w:rPr>
          <w:rFonts w:ascii="Times New Roman" w:hAnsi="Times New Roman" w:cs="Times New Roman"/>
          <w:b/>
          <w:sz w:val="28"/>
          <w:szCs w:val="28"/>
        </w:rPr>
        <w:t xml:space="preserve">vyhradení miest a ustanovení podmienok na umiestňovanie </w:t>
      </w:r>
    </w:p>
    <w:p w14:paraId="70770AC7" w14:textId="77777777" w:rsidR="00FE4D14" w:rsidRPr="00B56D39" w:rsidRDefault="00FE4D14" w:rsidP="00FE4D14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39">
        <w:rPr>
          <w:rFonts w:ascii="Times New Roman" w:hAnsi="Times New Roman" w:cs="Times New Roman"/>
          <w:b/>
          <w:sz w:val="28"/>
          <w:szCs w:val="28"/>
        </w:rPr>
        <w:t>volebných plagátov 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39">
        <w:rPr>
          <w:rFonts w:ascii="Times New Roman" w:hAnsi="Times New Roman" w:cs="Times New Roman"/>
          <w:b/>
          <w:sz w:val="28"/>
          <w:szCs w:val="28"/>
        </w:rPr>
        <w:t>verejných priestranstvách počas volebnej kampane</w:t>
      </w:r>
    </w:p>
    <w:p w14:paraId="68D68E74" w14:textId="77777777" w:rsid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3B0FC" w14:textId="77777777" w:rsidR="00FE4D14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3E205" w14:textId="6065D831" w:rsidR="002C52B4" w:rsidRP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1</w:t>
      </w:r>
    </w:p>
    <w:p w14:paraId="1DA2802F" w14:textId="222064AC" w:rsid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Účel nariadenia</w:t>
      </w:r>
    </w:p>
    <w:p w14:paraId="4FC2D35B" w14:textId="77777777" w:rsidR="00FE4D14" w:rsidRPr="002C52B4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C3E8C" w14:textId="1359ABB9" w:rsidR="002C52B4" w:rsidRDefault="002C52B4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Účelom tohto všeobecne záväzného nariadenia (ďalej len „VZN“) je v zmysle § 16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č.181/2014 Z. z. o volebnej kampani a o zmene a doplnení zákona č. 85/2005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politických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stranách a politických hnutiach v znení neskorších predpisov vyhradiť miesta a podmienky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umiestňovanie volebných plagátov počas volebnej kampane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pre voľby do Národnej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Slovenskej republiky, voľby do Európskeho parlamentu, voľby do orgánov samosprávny krajov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 xml:space="preserve">a voľby do orgánov samosprávy obcí na verejných priestranstvách na území obce </w:t>
      </w:r>
      <w:r w:rsidR="00B56D39">
        <w:rPr>
          <w:rFonts w:ascii="Times New Roman" w:hAnsi="Times New Roman" w:cs="Times New Roman"/>
          <w:sz w:val="24"/>
          <w:szCs w:val="24"/>
        </w:rPr>
        <w:t xml:space="preserve">Zvončín. </w:t>
      </w:r>
    </w:p>
    <w:p w14:paraId="1C9878E6" w14:textId="77777777" w:rsidR="002C52B4" w:rsidRPr="002C52B4" w:rsidRDefault="002C52B4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A926" w14:textId="77777777" w:rsidR="00FE4D14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2C2BC" w14:textId="00331EBB" w:rsidR="002C52B4" w:rsidRP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2</w:t>
      </w:r>
    </w:p>
    <w:p w14:paraId="07D55C19" w14:textId="4D1C0001" w:rsid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Miesta na umiestňovanie volebných plagátov</w:t>
      </w:r>
    </w:p>
    <w:p w14:paraId="46390F7D" w14:textId="77777777" w:rsidR="00FE4D14" w:rsidRPr="002C52B4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AEE98" w14:textId="71FB07A8" w:rsidR="002C52B4" w:rsidRPr="00B56D39" w:rsidRDefault="002C52B4" w:rsidP="00B56D39">
      <w:pPr>
        <w:pStyle w:val="Odsekzoznamu"/>
        <w:numPr>
          <w:ilvl w:val="0"/>
          <w:numId w:val="8"/>
        </w:numPr>
        <w:spacing w:before="12" w:after="12"/>
        <w:jc w:val="both"/>
      </w:pPr>
      <w:r w:rsidRPr="00B56D39">
        <w:t>Umiestňovať volebné plagáty na verejných priestranstvách počas volebnej kampane</w:t>
      </w:r>
      <w:r>
        <w:rPr>
          <w:rStyle w:val="Odkaznapoznmkupodiarou"/>
        </w:rPr>
        <w:footnoteReference w:id="1"/>
      </w:r>
      <w:r w:rsidRPr="00B56D39">
        <w:t xml:space="preserve"> možno len na obcou vyhradených miestach.</w:t>
      </w:r>
    </w:p>
    <w:p w14:paraId="32E009F2" w14:textId="4951FEF9" w:rsidR="002C52B4" w:rsidRPr="00B56D39" w:rsidRDefault="002C52B4" w:rsidP="00B56D39">
      <w:pPr>
        <w:pStyle w:val="Odsekzoznamu"/>
        <w:numPr>
          <w:ilvl w:val="0"/>
          <w:numId w:val="8"/>
        </w:numPr>
        <w:spacing w:before="12" w:after="12"/>
        <w:jc w:val="both"/>
      </w:pPr>
      <w:r w:rsidRPr="00B56D39">
        <w:t>Na umiestňovanie volebných plagátov na území obce sú zriadené vyhradené plochy, a to informačné tabule, pred budovou obecného úradu označené „Vyhradené na umiestňovanie volebných plagátov“.</w:t>
      </w:r>
    </w:p>
    <w:p w14:paraId="57EA62C0" w14:textId="6AFCEA55" w:rsidR="002C52B4" w:rsidRPr="00B56D39" w:rsidRDefault="002C52B4" w:rsidP="00B56D39">
      <w:pPr>
        <w:pStyle w:val="Odsekzoznamu"/>
        <w:numPr>
          <w:ilvl w:val="0"/>
          <w:numId w:val="8"/>
        </w:numPr>
        <w:spacing w:before="12" w:after="12"/>
        <w:jc w:val="both"/>
      </w:pPr>
      <w:r w:rsidRPr="00B56D39">
        <w:t>Plocha vyhradená na umiestňovanie volebných plagátov sa kandidujúcim subjektom poskytuje bezplatne.</w:t>
      </w:r>
    </w:p>
    <w:p w14:paraId="55DB57C9" w14:textId="2D27D6E3" w:rsidR="002C52B4" w:rsidRPr="00B56D39" w:rsidRDefault="002C52B4" w:rsidP="00B56D39">
      <w:pPr>
        <w:pStyle w:val="Odsekzoznamu"/>
        <w:numPr>
          <w:ilvl w:val="0"/>
          <w:numId w:val="8"/>
        </w:numPr>
        <w:spacing w:before="12" w:after="12"/>
        <w:jc w:val="both"/>
      </w:pPr>
      <w:r w:rsidRPr="00B56D39">
        <w:t>Umiestňovanie volebných plagátov na vyhradených miestach si každý kandidujúci subjekt</w:t>
      </w:r>
    </w:p>
    <w:p w14:paraId="5AC39368" w14:textId="77777777" w:rsidR="002C52B4" w:rsidRPr="00B56D39" w:rsidRDefault="002C52B4" w:rsidP="00B56D39">
      <w:pPr>
        <w:pStyle w:val="Odsekzoznamu"/>
        <w:numPr>
          <w:ilvl w:val="0"/>
          <w:numId w:val="8"/>
        </w:numPr>
        <w:spacing w:before="12" w:after="12"/>
        <w:jc w:val="both"/>
      </w:pPr>
      <w:r w:rsidRPr="00B56D39">
        <w:t>zabezpečí sám na vlastné náklady.</w:t>
      </w:r>
    </w:p>
    <w:p w14:paraId="1BFAF15F" w14:textId="77777777" w:rsidR="002C52B4" w:rsidRP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3</w:t>
      </w:r>
    </w:p>
    <w:p w14:paraId="050A9545" w14:textId="77777777" w:rsidR="002C52B4" w:rsidRP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Zásady pre umiestňovanie volebných plagátov</w:t>
      </w:r>
    </w:p>
    <w:p w14:paraId="020D1DAF" w14:textId="785DF4EA" w:rsidR="002C52B4" w:rsidRPr="00B56D39" w:rsidRDefault="002C52B4" w:rsidP="00B56D39">
      <w:pPr>
        <w:pStyle w:val="Odsekzoznamu"/>
        <w:numPr>
          <w:ilvl w:val="0"/>
          <w:numId w:val="6"/>
        </w:numPr>
        <w:spacing w:before="12" w:after="12"/>
        <w:jc w:val="both"/>
      </w:pPr>
      <w:r w:rsidRPr="00B56D39">
        <w:t>Kandidujúcej politickej strane, politickému hnutiu, koalícii politických strán a politických hnutí a nezávislému kandidátovi (ďalej len „kandidujúci subjekt“) sa pridelí v zmysle zásady rovnosti rovnako veľká plocha, ktorá je označená číslom.</w:t>
      </w:r>
    </w:p>
    <w:p w14:paraId="4C387D18" w14:textId="16D9BD4D" w:rsidR="002C52B4" w:rsidRPr="00B56D39" w:rsidRDefault="002C52B4" w:rsidP="00B56D39">
      <w:pPr>
        <w:pStyle w:val="Odsekzoznamu"/>
        <w:numPr>
          <w:ilvl w:val="0"/>
          <w:numId w:val="6"/>
        </w:numPr>
        <w:spacing w:before="12" w:after="12"/>
        <w:jc w:val="both"/>
      </w:pPr>
      <w:r w:rsidRPr="00B56D39">
        <w:t>Obec v súlade so zásadou rovnosti reálne rozdelí a označí číslom plochy na vylepovanie volebných plagátov po tom, čo sa stane verejne známy počet zaregistrovaných kandidujúcich subjektov, t. j. po zaregistrovaní kandidátnych listín a zverejnení zoznamu kandidujúcich subjektov príslušným volebným orgánom</w:t>
      </w:r>
    </w:p>
    <w:p w14:paraId="2E23D63E" w14:textId="0F95695D" w:rsidR="002C52B4" w:rsidRPr="00B56D39" w:rsidRDefault="002C52B4" w:rsidP="00B56D39">
      <w:pPr>
        <w:pStyle w:val="Odsekzoznamu"/>
        <w:numPr>
          <w:ilvl w:val="1"/>
          <w:numId w:val="6"/>
        </w:numPr>
        <w:spacing w:before="12" w:after="12"/>
        <w:jc w:val="both"/>
      </w:pPr>
      <w:r w:rsidRPr="00B56D39">
        <w:t>pre voľby do Národnej rady Slovenskej republiky a pre voľby do Európskeho parlamentu</w:t>
      </w:r>
    </w:p>
    <w:p w14:paraId="2FDECECF" w14:textId="77777777" w:rsidR="002C52B4" w:rsidRPr="00B56D39" w:rsidRDefault="002C52B4" w:rsidP="00B56D39">
      <w:pPr>
        <w:pStyle w:val="Odsekzoznamu"/>
        <w:numPr>
          <w:ilvl w:val="0"/>
          <w:numId w:val="6"/>
        </w:numPr>
        <w:spacing w:before="12" w:after="12"/>
        <w:jc w:val="both"/>
      </w:pPr>
      <w:r w:rsidRPr="00B56D39">
        <w:t>Štátnou komisiou pre voľby a kontrolu financovania politických strán,</w:t>
      </w:r>
    </w:p>
    <w:p w14:paraId="11B09D37" w14:textId="5FD42E7F" w:rsidR="002C52B4" w:rsidRPr="00B56D39" w:rsidRDefault="002C52B4" w:rsidP="00B56D39">
      <w:pPr>
        <w:pStyle w:val="Odsekzoznamu"/>
        <w:numPr>
          <w:ilvl w:val="1"/>
          <w:numId w:val="6"/>
        </w:numPr>
        <w:spacing w:before="12" w:after="12"/>
        <w:jc w:val="both"/>
      </w:pPr>
      <w:r w:rsidRPr="00B56D39">
        <w:t>pre voľby do orgánov samosprávnych krajov volebnou komisiou samosprávneho kraja,</w:t>
      </w:r>
    </w:p>
    <w:p w14:paraId="3F8BFB6E" w14:textId="1614022F" w:rsidR="002C52B4" w:rsidRDefault="002C52B4" w:rsidP="00B56D39">
      <w:pPr>
        <w:pStyle w:val="Odsekzoznamu"/>
        <w:numPr>
          <w:ilvl w:val="1"/>
          <w:numId w:val="6"/>
        </w:numPr>
        <w:spacing w:before="12" w:after="12"/>
        <w:jc w:val="both"/>
      </w:pPr>
      <w:r w:rsidRPr="00B56D39">
        <w:t>pre voľby do orgánov samosprávy obcí miestnou  volebnou komisiou.</w:t>
      </w:r>
    </w:p>
    <w:p w14:paraId="18A47B66" w14:textId="791EC5FA" w:rsidR="00FE4D14" w:rsidRDefault="00FE4D14" w:rsidP="00FE4D14">
      <w:pPr>
        <w:pStyle w:val="Odsekzoznamu"/>
        <w:spacing w:before="12" w:after="12"/>
        <w:ind w:left="735"/>
        <w:jc w:val="both"/>
      </w:pPr>
    </w:p>
    <w:p w14:paraId="2C9E046D" w14:textId="451CA622" w:rsidR="00FE4D14" w:rsidRDefault="00FE4D14" w:rsidP="00FE4D14">
      <w:pPr>
        <w:pStyle w:val="Odsekzoznamu"/>
        <w:spacing w:before="12" w:after="12"/>
        <w:ind w:left="735"/>
        <w:jc w:val="both"/>
      </w:pPr>
    </w:p>
    <w:p w14:paraId="771E4CB3" w14:textId="77777777" w:rsidR="00FE4D14" w:rsidRPr="00B56D39" w:rsidRDefault="00FE4D14" w:rsidP="00FE4D14">
      <w:pPr>
        <w:pStyle w:val="Odsekzoznamu"/>
        <w:spacing w:before="12" w:after="12"/>
        <w:ind w:left="735"/>
        <w:jc w:val="both"/>
      </w:pPr>
    </w:p>
    <w:p w14:paraId="78398A7E" w14:textId="3FA7D662" w:rsidR="002C52B4" w:rsidRPr="00B56D39" w:rsidRDefault="002C52B4" w:rsidP="00B56D39">
      <w:pPr>
        <w:pStyle w:val="Odsekzoznamu"/>
        <w:numPr>
          <w:ilvl w:val="0"/>
          <w:numId w:val="6"/>
        </w:numPr>
        <w:spacing w:before="12" w:after="12"/>
        <w:jc w:val="both"/>
      </w:pPr>
      <w:r w:rsidRPr="00B56D39">
        <w:t>V uvedenom prípade zverejní obec zoznam na úradnej tabuli a webovej stránke obce</w:t>
      </w:r>
      <w:r w:rsidR="00BD73AF" w:rsidRPr="00B56D39">
        <w:t xml:space="preserve"> </w:t>
      </w:r>
      <w:r w:rsidRPr="00B56D39">
        <w:t>www</w:t>
      </w:r>
      <w:r w:rsidR="00B56D39" w:rsidRPr="00B56D39">
        <w:t>.zvoncin.s</w:t>
      </w:r>
      <w:r w:rsidRPr="00B56D39">
        <w:t>k</w:t>
      </w:r>
    </w:p>
    <w:p w14:paraId="5282F451" w14:textId="60C333D6" w:rsidR="002C52B4" w:rsidRPr="00B56D39" w:rsidRDefault="002C52B4" w:rsidP="00B56D39">
      <w:pPr>
        <w:pStyle w:val="Odsekzoznamu"/>
        <w:numPr>
          <w:ilvl w:val="0"/>
          <w:numId w:val="6"/>
        </w:numPr>
        <w:spacing w:before="12" w:after="12"/>
        <w:jc w:val="both"/>
      </w:pPr>
      <w:r w:rsidRPr="00B56D39">
        <w:t>Číslo plochy na umiestňovanie volebných plagátov</w:t>
      </w:r>
    </w:p>
    <w:p w14:paraId="04E39AAD" w14:textId="68FC5CFE" w:rsidR="002C52B4" w:rsidRPr="00B56D39" w:rsidRDefault="002C52B4" w:rsidP="00B56D39">
      <w:pPr>
        <w:pStyle w:val="Odsekzoznamu"/>
        <w:numPr>
          <w:ilvl w:val="1"/>
          <w:numId w:val="6"/>
        </w:numPr>
        <w:spacing w:before="12" w:after="12"/>
        <w:jc w:val="both"/>
      </w:pPr>
      <w:r w:rsidRPr="00B56D39">
        <w:t>v prípade volieb do Národnej Rady Slovenskej republiky a Európskeho parlamentu je</w:t>
      </w:r>
      <w:r w:rsidR="00BD73AF" w:rsidRPr="00B56D39">
        <w:t xml:space="preserve"> </w:t>
      </w:r>
      <w:r w:rsidRPr="00B56D39">
        <w:t>totožné s číslom zaregistrovanej kandidátnej listiny kandidujúceho subjektu</w:t>
      </w:r>
      <w:r w:rsidR="00BD73AF" w:rsidRPr="00B56D39">
        <w:t xml:space="preserve"> </w:t>
      </w:r>
      <w:r w:rsidRPr="00B56D39">
        <w:t>zverejneného štátnou komisiou,</w:t>
      </w:r>
    </w:p>
    <w:p w14:paraId="2AB18AC2" w14:textId="7C6EF158" w:rsidR="002C52B4" w:rsidRPr="00B56D39" w:rsidRDefault="002C52B4" w:rsidP="00B56D39">
      <w:pPr>
        <w:pStyle w:val="Odsekzoznamu"/>
        <w:numPr>
          <w:ilvl w:val="1"/>
          <w:numId w:val="6"/>
        </w:numPr>
        <w:spacing w:before="12" w:after="12"/>
        <w:jc w:val="both"/>
      </w:pPr>
      <w:r w:rsidRPr="00B56D39">
        <w:t>v prípade volieb do orgánov samosprávnych krajov a volieb do orgánov samosprávy</w:t>
      </w:r>
      <w:r w:rsidR="00BD73AF" w:rsidRPr="00B56D39">
        <w:t xml:space="preserve"> </w:t>
      </w:r>
      <w:r w:rsidRPr="00B56D39">
        <w:t>obcí sa určí v závislosti od abecedného poradia jednotlivých kandidujúcich subjektov.</w:t>
      </w:r>
    </w:p>
    <w:p w14:paraId="7824F8E2" w14:textId="31B1A682" w:rsidR="002C52B4" w:rsidRPr="00B56D39" w:rsidRDefault="002C52B4" w:rsidP="00B56D39">
      <w:pPr>
        <w:pStyle w:val="Odsekzoznamu"/>
        <w:numPr>
          <w:ilvl w:val="0"/>
          <w:numId w:val="6"/>
        </w:numPr>
        <w:spacing w:before="12" w:after="12"/>
        <w:jc w:val="both"/>
      </w:pPr>
      <w:r w:rsidRPr="00B56D39">
        <w:t>Kandidujúci subjekt môže umiestniť volebné plagáty len na číselne označenú plochu, ktorú mu vyhradila obec v zmysle predchádzajúcich ustanovení tohto VZN.</w:t>
      </w:r>
    </w:p>
    <w:p w14:paraId="3D6CF016" w14:textId="056F4AEF" w:rsidR="002C52B4" w:rsidRPr="00B56D39" w:rsidRDefault="002C52B4" w:rsidP="00B56D39">
      <w:pPr>
        <w:pStyle w:val="Odsekzoznamu"/>
        <w:numPr>
          <w:ilvl w:val="0"/>
          <w:numId w:val="6"/>
        </w:numPr>
        <w:spacing w:before="12" w:after="12"/>
        <w:jc w:val="both"/>
      </w:pPr>
      <w:r w:rsidRPr="00B56D39">
        <w:t>Vyhradená plocha na umiestňovanie volebných plagátov je k dispozícii zaregistrovaným kandidujúcim subjektom až do skončenia volebnej kampane. Takto vyhradené miesto bude k dispozícii kandidujúcemu subjektu až do skončenia volebnej kampane, bez ohľadu na to, či kandidujúci subjekt svoje právo na umiestnenie volebných plagátov využije, alebo nie.</w:t>
      </w:r>
    </w:p>
    <w:p w14:paraId="17434ABF" w14:textId="69126B30" w:rsidR="002C52B4" w:rsidRPr="00B56D39" w:rsidRDefault="002C52B4" w:rsidP="00B56D39">
      <w:pPr>
        <w:pStyle w:val="Odsekzoznamu"/>
        <w:numPr>
          <w:ilvl w:val="0"/>
          <w:numId w:val="6"/>
        </w:numPr>
        <w:spacing w:before="12" w:after="12"/>
        <w:jc w:val="both"/>
      </w:pPr>
      <w:r w:rsidRPr="00B56D39">
        <w:t>Ak kandidujúci subjekt nevyužije svoje právo na umiestnenie volebných plagátov na vyhradených plochách, zostane miesto určené pre tento kandidujúci subjekt prázdne. Toto miesto nesmie obsadiť iný kandidujúci subjekt.</w:t>
      </w:r>
    </w:p>
    <w:p w14:paraId="0B973132" w14:textId="4927B5B2" w:rsidR="002C52B4" w:rsidRPr="00B56D39" w:rsidRDefault="002C52B4" w:rsidP="00B56D39">
      <w:pPr>
        <w:pStyle w:val="Odsekzoznamu"/>
        <w:numPr>
          <w:ilvl w:val="0"/>
          <w:numId w:val="6"/>
        </w:numPr>
        <w:spacing w:before="12" w:after="12"/>
        <w:jc w:val="both"/>
      </w:pPr>
      <w:r w:rsidRPr="00B56D39">
        <w:t xml:space="preserve">Zodpovednosť za obsah volebných plagátov nesie príslušný kandidujúci subjekt. </w:t>
      </w:r>
    </w:p>
    <w:p w14:paraId="17EECF16" w14:textId="77777777" w:rsidR="00B56D39" w:rsidRDefault="00B56D39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73429" w14:textId="77777777" w:rsidR="00FE4D14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6FA4B" w14:textId="607173E0" w:rsidR="002C52B4" w:rsidRP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4</w:t>
      </w:r>
    </w:p>
    <w:p w14:paraId="37FCF2C0" w14:textId="188E4E32" w:rsid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Priestupky a</w:t>
      </w:r>
      <w:r w:rsidR="00FE4D14">
        <w:rPr>
          <w:rFonts w:ascii="Times New Roman" w:hAnsi="Times New Roman" w:cs="Times New Roman"/>
          <w:b/>
          <w:sz w:val="24"/>
          <w:szCs w:val="24"/>
        </w:rPr>
        <w:t> </w:t>
      </w:r>
      <w:r w:rsidRPr="002C52B4"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03AD5638" w14:textId="77777777" w:rsidR="00FE4D14" w:rsidRPr="002C52B4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991FA" w14:textId="5AA04B64" w:rsidR="002C52B4" w:rsidRPr="00B56D39" w:rsidRDefault="002C52B4" w:rsidP="00B56D39">
      <w:pPr>
        <w:pStyle w:val="Odsekzoznamu"/>
        <w:numPr>
          <w:ilvl w:val="0"/>
          <w:numId w:val="2"/>
        </w:numPr>
        <w:spacing w:before="12" w:after="12"/>
        <w:jc w:val="both"/>
      </w:pPr>
      <w:r w:rsidRPr="00B56D39">
        <w:t>Porušenie povinností vyplývajúcich z tohto nariadenia je priestupkom v zmysle § 46</w:t>
      </w:r>
      <w:r w:rsidR="00635B2A" w:rsidRPr="00B56D39">
        <w:t xml:space="preserve"> </w:t>
      </w:r>
      <w:r w:rsidRPr="00B56D39">
        <w:t>zákona č.372/1990 Zb. o priestupkoch v znení neskorších predpisov, za ktorý môže byť</w:t>
      </w:r>
      <w:r w:rsidR="00635B2A" w:rsidRPr="00B56D39">
        <w:t xml:space="preserve"> </w:t>
      </w:r>
      <w:r w:rsidRPr="00B56D39">
        <w:t>fyzickej osobe uložená pokuta až do výšky 33 Eur.</w:t>
      </w:r>
    </w:p>
    <w:p w14:paraId="6A62290A" w14:textId="3EBB57D4" w:rsidR="002C52B4" w:rsidRPr="00B56D39" w:rsidRDefault="002C52B4" w:rsidP="00B56D39">
      <w:pPr>
        <w:pStyle w:val="Odsekzoznamu"/>
        <w:numPr>
          <w:ilvl w:val="0"/>
          <w:numId w:val="2"/>
        </w:numPr>
        <w:spacing w:before="12" w:after="12"/>
        <w:jc w:val="both"/>
      </w:pPr>
      <w:r w:rsidRPr="00B56D39">
        <w:t>Porušenie povinností vyplývajúcich z tohto nariadenia právnickou osobou alebo fyzickou</w:t>
      </w:r>
      <w:r w:rsidR="00635B2A" w:rsidRPr="00B56D39">
        <w:t xml:space="preserve"> </w:t>
      </w:r>
      <w:r w:rsidRPr="00B56D39">
        <w:t>osobou oprávnenou na podnikanie je správnym deliktom v zmysle § 27b ods. 1 písm. a)</w:t>
      </w:r>
      <w:r w:rsidR="00635B2A" w:rsidRPr="00B56D39">
        <w:t xml:space="preserve"> </w:t>
      </w:r>
      <w:r w:rsidRPr="00B56D39">
        <w:t>zákona Slovenskej národnej rady č. 369/1990 Zb. o obecnom zriadení v znení neskorších</w:t>
      </w:r>
      <w:r w:rsidR="00635B2A" w:rsidRPr="00B56D39">
        <w:t xml:space="preserve"> </w:t>
      </w:r>
      <w:r w:rsidRPr="00B56D39">
        <w:t>predpisov, za ktorý môže obec uložiť pokutu do výšky 6 638 Eur.</w:t>
      </w:r>
    </w:p>
    <w:p w14:paraId="7744DBFB" w14:textId="77777777" w:rsidR="00FE4D14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2EF5E" w14:textId="77777777" w:rsidR="00FE4D14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223A1" w14:textId="77777777" w:rsidR="00FE4D14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D6356" w14:textId="265AA17E" w:rsidR="002C52B4" w:rsidRPr="00635B2A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2A">
        <w:rPr>
          <w:rFonts w:ascii="Times New Roman" w:hAnsi="Times New Roman" w:cs="Times New Roman"/>
          <w:b/>
          <w:sz w:val="24"/>
          <w:szCs w:val="24"/>
        </w:rPr>
        <w:t>Článok 5</w:t>
      </w:r>
    </w:p>
    <w:p w14:paraId="2C68BA01" w14:textId="4D4DD4EB" w:rsidR="002C52B4" w:rsidRDefault="002C52B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2A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3DEE17E8" w14:textId="77777777" w:rsidR="00FE4D14" w:rsidRPr="00635B2A" w:rsidRDefault="00FE4D14" w:rsidP="00B56D39">
      <w:pPr>
        <w:spacing w:before="12" w:after="1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47115" w14:textId="12C57B89" w:rsidR="002C52B4" w:rsidRPr="00B56D39" w:rsidRDefault="002C52B4" w:rsidP="00B56D39">
      <w:pPr>
        <w:pStyle w:val="Odsekzoznamu"/>
        <w:numPr>
          <w:ilvl w:val="0"/>
          <w:numId w:val="4"/>
        </w:numPr>
        <w:spacing w:before="12" w:after="12"/>
        <w:jc w:val="both"/>
      </w:pPr>
      <w:r w:rsidRPr="00B56D39">
        <w:t>Toto všeobecne záväzné nariadenie bolo prerokované a schválené na zasadnutí Obecného</w:t>
      </w:r>
      <w:r w:rsidR="00635B2A" w:rsidRPr="00B56D39">
        <w:t xml:space="preserve"> </w:t>
      </w:r>
      <w:r w:rsidRPr="00B56D39">
        <w:t>zastupiteľstva v</w:t>
      </w:r>
      <w:r w:rsidR="00B56D39" w:rsidRPr="00B56D39">
        <w:t xml:space="preserve">o Zvončíne, </w:t>
      </w:r>
      <w:r w:rsidRPr="00B56D39">
        <w:t xml:space="preserve">dňa ......................... </w:t>
      </w:r>
    </w:p>
    <w:p w14:paraId="4D631FB9" w14:textId="452539DB" w:rsidR="002C52B4" w:rsidRPr="00B56D39" w:rsidRDefault="002C52B4" w:rsidP="00B56D39">
      <w:pPr>
        <w:pStyle w:val="Odsekzoznamu"/>
        <w:numPr>
          <w:ilvl w:val="0"/>
          <w:numId w:val="4"/>
        </w:numPr>
        <w:spacing w:before="12" w:after="12"/>
        <w:jc w:val="both"/>
      </w:pPr>
      <w:r w:rsidRPr="00B56D39">
        <w:t>Toto všeobecne záväzné nariadenie nadobúda účinnosť dňa .........................</w:t>
      </w:r>
    </w:p>
    <w:p w14:paraId="6EC4E807" w14:textId="4D464AF3" w:rsidR="005603F4" w:rsidRDefault="005603F4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62452" w14:textId="129C21AD" w:rsidR="00B56D39" w:rsidRDefault="00B56D39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4B30E" w14:textId="3634E96C" w:rsidR="00B56D39" w:rsidRDefault="00B56D39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Zvončíne, dňa .............................</w:t>
      </w:r>
    </w:p>
    <w:p w14:paraId="26EB9520" w14:textId="721805A1" w:rsidR="00B56D39" w:rsidRDefault="00B56D39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CF657" w14:textId="06A31D08" w:rsidR="00FE4D14" w:rsidRDefault="00FE4D14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D82F0" w14:textId="77777777" w:rsidR="00FE4D14" w:rsidRDefault="00FE4D14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98334" w14:textId="4C2B2673" w:rsidR="00B56D39" w:rsidRDefault="00B56D39" w:rsidP="00B56D39">
      <w:pPr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EEB56" w14:textId="7F7312BD" w:rsidR="00B56D39" w:rsidRDefault="00B56D39" w:rsidP="00B56D39">
      <w:pPr>
        <w:spacing w:before="12" w:after="12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Mgr. Katarína Dudášová </w:t>
      </w:r>
    </w:p>
    <w:p w14:paraId="03DDCB48" w14:textId="2C5313D8" w:rsidR="00B56D39" w:rsidRPr="002C52B4" w:rsidRDefault="00B56D39" w:rsidP="00B56D39">
      <w:pPr>
        <w:spacing w:before="12" w:after="12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</w:t>
      </w:r>
    </w:p>
    <w:sectPr w:rsidR="00B56D39" w:rsidRPr="002C52B4" w:rsidSect="00B56D39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6DA8" w14:textId="77777777" w:rsidR="006509DC" w:rsidRDefault="006509DC" w:rsidP="002C52B4">
      <w:pPr>
        <w:spacing w:after="0" w:line="240" w:lineRule="auto"/>
      </w:pPr>
      <w:r>
        <w:separator/>
      </w:r>
    </w:p>
  </w:endnote>
  <w:endnote w:type="continuationSeparator" w:id="0">
    <w:p w14:paraId="69E57F1C" w14:textId="77777777" w:rsidR="006509DC" w:rsidRDefault="006509DC" w:rsidP="002C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2FD3" w14:textId="77777777" w:rsidR="006509DC" w:rsidRDefault="006509DC" w:rsidP="002C52B4">
      <w:pPr>
        <w:spacing w:after="0" w:line="240" w:lineRule="auto"/>
      </w:pPr>
      <w:r>
        <w:separator/>
      </w:r>
    </w:p>
  </w:footnote>
  <w:footnote w:type="continuationSeparator" w:id="0">
    <w:p w14:paraId="53CBFDE3" w14:textId="77777777" w:rsidR="006509DC" w:rsidRDefault="006509DC" w:rsidP="002C52B4">
      <w:pPr>
        <w:spacing w:after="0" w:line="240" w:lineRule="auto"/>
      </w:pPr>
      <w:r>
        <w:continuationSeparator/>
      </w:r>
    </w:p>
  </w:footnote>
  <w:footnote w:id="1">
    <w:p w14:paraId="34B33723" w14:textId="77777777"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2C52B4">
        <w:rPr>
          <w:rFonts w:ascii="Times New Roman" w:hAnsi="Times New Roman" w:cs="Times New Roman"/>
          <w:sz w:val="20"/>
          <w:szCs w:val="20"/>
        </w:rPr>
        <w:t>§ 2 ods.1 a ods.2 zákona č. 181/2014 Z. z. o volebnej kampani a o zmene a doplnení zákona č.85/2005 Z. z. o politických stranách a politických hnutiach v znení neskorších predpisov</w:t>
      </w:r>
    </w:p>
    <w:p w14:paraId="5A571606" w14:textId="77777777" w:rsidR="002C52B4" w:rsidRDefault="002C52B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927"/>
    <w:multiLevelType w:val="hybridMultilevel"/>
    <w:tmpl w:val="EB5A6812"/>
    <w:lvl w:ilvl="0" w:tplc="A86E00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D640CC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6F0"/>
    <w:multiLevelType w:val="hybridMultilevel"/>
    <w:tmpl w:val="8848C8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11B"/>
    <w:multiLevelType w:val="hybridMultilevel"/>
    <w:tmpl w:val="32DED922"/>
    <w:lvl w:ilvl="0" w:tplc="A86E00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954"/>
    <w:multiLevelType w:val="hybridMultilevel"/>
    <w:tmpl w:val="F7FAE01E"/>
    <w:lvl w:ilvl="0" w:tplc="2310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232B"/>
    <w:multiLevelType w:val="hybridMultilevel"/>
    <w:tmpl w:val="03F88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6902"/>
    <w:multiLevelType w:val="hybridMultilevel"/>
    <w:tmpl w:val="98DCD2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5510D"/>
    <w:multiLevelType w:val="hybridMultilevel"/>
    <w:tmpl w:val="90FE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CB3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8E0"/>
    <w:multiLevelType w:val="hybridMultilevel"/>
    <w:tmpl w:val="D390C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B47D8"/>
    <w:multiLevelType w:val="hybridMultilevel"/>
    <w:tmpl w:val="D6C276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128414">
    <w:abstractNumId w:val="3"/>
  </w:num>
  <w:num w:numId="2" w16cid:durableId="2120178026">
    <w:abstractNumId w:val="1"/>
  </w:num>
  <w:num w:numId="3" w16cid:durableId="85616910">
    <w:abstractNumId w:val="4"/>
  </w:num>
  <w:num w:numId="4" w16cid:durableId="158498808">
    <w:abstractNumId w:val="5"/>
  </w:num>
  <w:num w:numId="5" w16cid:durableId="1580863757">
    <w:abstractNumId w:val="2"/>
  </w:num>
  <w:num w:numId="6" w16cid:durableId="464012298">
    <w:abstractNumId w:val="0"/>
  </w:num>
  <w:num w:numId="7" w16cid:durableId="1297105687">
    <w:abstractNumId w:val="6"/>
  </w:num>
  <w:num w:numId="8" w16cid:durableId="1690838227">
    <w:abstractNumId w:val="8"/>
  </w:num>
  <w:num w:numId="9" w16cid:durableId="1931962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B4"/>
    <w:rsid w:val="002C52B4"/>
    <w:rsid w:val="0046268D"/>
    <w:rsid w:val="00477EC2"/>
    <w:rsid w:val="005603F4"/>
    <w:rsid w:val="006070EF"/>
    <w:rsid w:val="00635B2A"/>
    <w:rsid w:val="006509DC"/>
    <w:rsid w:val="006946DD"/>
    <w:rsid w:val="006A73F9"/>
    <w:rsid w:val="00946488"/>
    <w:rsid w:val="00A54AEA"/>
    <w:rsid w:val="00A95BC1"/>
    <w:rsid w:val="00AC0C71"/>
    <w:rsid w:val="00B52503"/>
    <w:rsid w:val="00B56D39"/>
    <w:rsid w:val="00BD73AF"/>
    <w:rsid w:val="00CE215E"/>
    <w:rsid w:val="00D65E81"/>
    <w:rsid w:val="00E00C12"/>
    <w:rsid w:val="00F20FFD"/>
    <w:rsid w:val="00FA06BB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E410"/>
  <w15:chartTrackingRefBased/>
  <w15:docId w15:val="{FCEA4DC5-2C1B-48FC-8F4E-DA238D3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77EC2"/>
    <w:pPr>
      <w:widowControl w:val="0"/>
      <w:spacing w:after="0" w:line="240" w:lineRule="auto"/>
      <w:ind w:left="1936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52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52B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52B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477EC2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Odsekzoznamu">
    <w:name w:val="List Paragraph"/>
    <w:basedOn w:val="Normlny"/>
    <w:uiPriority w:val="34"/>
    <w:qFormat/>
    <w:rsid w:val="00477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477EC2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7EC2"/>
    <w:rPr>
      <w:rFonts w:ascii="Times New Roman" w:eastAsia="Times New Roman" w:hAnsi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B5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D39"/>
  </w:style>
  <w:style w:type="paragraph" w:styleId="Pta">
    <w:name w:val="footer"/>
    <w:basedOn w:val="Normlny"/>
    <w:link w:val="PtaChar"/>
    <w:uiPriority w:val="99"/>
    <w:unhideWhenUsed/>
    <w:rsid w:val="00B5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D39"/>
  </w:style>
  <w:style w:type="paragraph" w:styleId="Nzov">
    <w:name w:val="Title"/>
    <w:basedOn w:val="Normlny"/>
    <w:next w:val="Normlny"/>
    <w:link w:val="NzovChar"/>
    <w:qFormat/>
    <w:rsid w:val="00B56D3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B56D39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4402-0C0D-44E4-8198-14A565D4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Opáleková</dc:creator>
  <cp:keywords/>
  <dc:description/>
  <cp:lastModifiedBy>Katarína Dudášová</cp:lastModifiedBy>
  <cp:revision>6</cp:revision>
  <dcterms:created xsi:type="dcterms:W3CDTF">2019-05-19T12:58:00Z</dcterms:created>
  <dcterms:modified xsi:type="dcterms:W3CDTF">2023-01-10T07:37:00Z</dcterms:modified>
</cp:coreProperties>
</file>